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D298" w14:textId="77777777" w:rsidR="001D3B7D" w:rsidRPr="001D3B7D" w:rsidRDefault="001D3B7D" w:rsidP="001D3B7D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【의견내용】</w:t>
      </w:r>
    </w:p>
    <w:p w14:paraId="20FDD62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1. 본건 상표등록출원 제40-2023-0232386호에 대한 의견제출통지서에 대하여 본 출원인은 아래와 같이 의견을 개진합니다.</w:t>
      </w:r>
    </w:p>
    <w:p w14:paraId="450D7434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02FC72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2. 본건 거절이유는 본건 상표 "</w:t>
      </w:r>
      <w:proofErr w:type="spellStart"/>
      <w:proofErr w:type="gramStart"/>
      <w:r w:rsidRPr="001D3B7D">
        <w:rPr>
          <w:rFonts w:ascii="바탕체" w:eastAsia="바탕체"/>
          <w:kern w:val="0"/>
          <w:sz w:val="24"/>
          <w:szCs w:val="24"/>
        </w:rPr>
        <w:t>toe:tally</w:t>
      </w:r>
      <w:proofErr w:type="spellEnd"/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토탈리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"가 인용상표 "TOTALLY SEXY"와 유사하다는 것입니다.</w:t>
      </w:r>
    </w:p>
    <w:p w14:paraId="33F8225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4986FE" w14:textId="1807A51A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203F989" wp14:editId="7B1CB98F">
            <wp:extent cx="1323975" cy="1323975"/>
            <wp:effectExtent l="0" t="0" r="9525" b="952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7D">
        <w:rPr>
          <w:rFonts w:ascii="바탕체" w:eastAsia="바탕체" w:cs="바탕체"/>
          <w:kern w:val="0"/>
          <w:sz w:val="24"/>
          <w:szCs w:val="24"/>
        </w:rPr>
        <w:t xml:space="preserve">            </w:t>
      </w:r>
      <w:r w:rsidRPr="001D3B7D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3D88A90D" wp14:editId="0A4968EB">
            <wp:extent cx="1485900" cy="14859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AAFF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&lt;본건 상표&gt;                  &lt;인용상표&gt;</w:t>
      </w:r>
    </w:p>
    <w:p w14:paraId="22C8C19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0AB8A11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3. 이와 같은 본건 거절이유는 </w:t>
      </w:r>
      <w:r w:rsidRPr="001D3B7D">
        <w:rPr>
          <w:rFonts w:ascii="바탕체" w:eastAsia="바탕체"/>
          <w:kern w:val="0"/>
          <w:sz w:val="24"/>
          <w:szCs w:val="24"/>
        </w:rPr>
        <w:t>ⅰ</w:t>
      </w:r>
      <w:r w:rsidRPr="001D3B7D">
        <w:rPr>
          <w:rFonts w:ascii="바탕체" w:eastAsia="바탕체"/>
          <w:kern w:val="0"/>
          <w:sz w:val="24"/>
          <w:szCs w:val="24"/>
        </w:rPr>
        <w:t xml:space="preserve">) 첫째, 인용상표 "TOTALLY SEXY"에서 TOTALLY를 요부로 보고, </w:t>
      </w:r>
      <w:r w:rsidRPr="001D3B7D">
        <w:rPr>
          <w:rFonts w:ascii="바탕체" w:eastAsia="바탕체"/>
          <w:kern w:val="0"/>
          <w:sz w:val="24"/>
          <w:szCs w:val="24"/>
        </w:rPr>
        <w:t>ⅱ</w:t>
      </w:r>
      <w:r w:rsidRPr="001D3B7D">
        <w:rPr>
          <w:rFonts w:ascii="바탕체" w:eastAsia="바탕체"/>
          <w:kern w:val="0"/>
          <w:sz w:val="24"/>
          <w:szCs w:val="24"/>
        </w:rPr>
        <w:t xml:space="preserve">) 둘째, 본건 상표의 호칭이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토탈리로서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, 요부로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판단된 TOTALLY와 호칭이 같기 때문에, </w:t>
      </w:r>
      <w:r w:rsidRPr="001D3B7D">
        <w:rPr>
          <w:rFonts w:ascii="바탕체" w:eastAsia="바탕체"/>
          <w:kern w:val="0"/>
          <w:sz w:val="24"/>
          <w:szCs w:val="24"/>
        </w:rPr>
        <w:t>ⅲ</w:t>
      </w:r>
      <w:r w:rsidRPr="001D3B7D">
        <w:rPr>
          <w:rFonts w:ascii="바탕체" w:eastAsia="바탕체"/>
          <w:kern w:val="0"/>
          <w:sz w:val="24"/>
          <w:szCs w:val="24"/>
        </w:rPr>
        <w:t>) 양 상표가 호칭상 유사하여 출처의 혼동의 염려가 있다는 것이라 할 것입니다. 즉 기본적으로 인용상표에서 Totally를 요부로 보았기 때문에 나온 것이라 할 것입니다.</w:t>
      </w:r>
    </w:p>
    <w:p w14:paraId="6808CF4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5042A5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4. 인용상표 『TOTALLY SEXY』에서 TOTALLY가 요부가 될 수 있는지에 대하여:</w:t>
      </w:r>
    </w:p>
    <w:p w14:paraId="7BD9F046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2E399F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(1) 인용상표 『TOTALLY SEXY』는 '완전히', '전적으로'의 의미를 가지는 Totally와 '섹시하다'는 의미의 Sexy가 결합된 것으로서 "완전히 섹시한"의 의미를 가지는 것입니다.</w:t>
      </w:r>
    </w:p>
    <w:p w14:paraId="2097D37C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B98FBA8" w14:textId="54B10724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ECA3EF9" wp14:editId="067BC13D">
            <wp:extent cx="5514975" cy="463867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6467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5478D5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(2) 이러한 인용상표를 살펴보면, Totally는 Sexy를 수식하여 Sexy의 의미를 강화하는 수식어에 불과한 것입니다. 즉 섹시한데, 그것도 완전히 섹시하다가 되는 것으로서, Totally는 sexy의 의미를 강화하는 수식어에 불과한 것입니다. 즉 인용상표는 '섹시하다'가 의미의 중추를 이루는 것이고, Totally는 이러한 '섹시하다'는 의미를 수식하여 '섹시하다'는 의미를 강화하는 것에 불과한 것으로서, 인용상표의 의미체계안에서 Totally는 Sexy로부터 독립된 자기만의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>의미를 가지는 것이 아닙니다. 다시 말하여 인용상표의 체계내에서 Totally는 Sexy의 의미에 종속되는 것이며, Sexy로부터 독립된 독자적인 의미를 가지지 못하는 것입니다.</w:t>
      </w:r>
    </w:p>
    <w:p w14:paraId="05075A12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6170EE1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(3) 한편으로, 인용상표는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토탈리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섹시" 로 호칭되는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것으서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totally와 sexy가 모두 - 리와 - 시로 끝나면서,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끝음이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모두 l(또는 y)로서 일종의 압운(押韻)(rhyme)을 형성하고 있으며 전체로서 호칭하는 것이 매우 자연스럽다 할 것입니다.</w:t>
      </w:r>
    </w:p>
    <w:p w14:paraId="3DA272E7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C1EE55B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(4) 따라서 인용상표에서 Totally가 독자적인 식별표지로서 기능을 수행하는 요부가 되기는 매우 어렵다고 할 것입니다. 즉 </w:t>
      </w:r>
      <w:r w:rsidRPr="001D3B7D">
        <w:rPr>
          <w:rFonts w:ascii="바탕체" w:eastAsia="바탕체"/>
          <w:kern w:val="0"/>
          <w:sz w:val="24"/>
          <w:szCs w:val="24"/>
        </w:rPr>
        <w:t>ⅰ</w:t>
      </w:r>
      <w:r w:rsidRPr="001D3B7D">
        <w:rPr>
          <w:rFonts w:ascii="바탕체" w:eastAsia="바탕체"/>
          <w:kern w:val="0"/>
          <w:sz w:val="24"/>
          <w:szCs w:val="24"/>
        </w:rPr>
        <w:t xml:space="preserve">) 인용상표에서 Totally는 Sexy의 의미를 강화하는 수식어에 불과한 것으로서 Sexy의 의미에 종속되어 독립된 독자적인 의미를 가지지 못하고 있으며, </w:t>
      </w:r>
      <w:r w:rsidRPr="001D3B7D">
        <w:rPr>
          <w:rFonts w:ascii="바탕체" w:eastAsia="바탕체"/>
          <w:kern w:val="0"/>
          <w:sz w:val="24"/>
          <w:szCs w:val="24"/>
        </w:rPr>
        <w:t>ⅱ</w:t>
      </w:r>
      <w:r w:rsidRPr="001D3B7D">
        <w:rPr>
          <w:rFonts w:ascii="바탕체" w:eastAsia="바탕체"/>
          <w:kern w:val="0"/>
          <w:sz w:val="24"/>
          <w:szCs w:val="24"/>
        </w:rPr>
        <w:t xml:space="preserve">) 인용상표는 Totally와 Sexy가 압운을 형성하면서 호칭이 자연스럽게 이루어지는 것으로서, 차라리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의미의 중추가 되는 Sexy가 요부를 구성할 수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있을지언정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, Totally가 독자적인 식별표지로서 기능하기는 어렵다고 할 것이고 따라서 인용상표에서 Totally는 요부를 </w:t>
      </w:r>
      <w:proofErr w:type="gramStart"/>
      <w:r w:rsidRPr="001D3B7D">
        <w:rPr>
          <w:rFonts w:ascii="바탕체" w:eastAsia="바탕체"/>
          <w:kern w:val="0"/>
          <w:sz w:val="24"/>
          <w:szCs w:val="24"/>
        </w:rPr>
        <w:t>구성 할</w:t>
      </w:r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 수 없다고 할 것입니다. </w:t>
      </w:r>
    </w:p>
    <w:p w14:paraId="68519AF0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DB1E2F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(5) 관련되어, 판례와 심사예를 살펴보면, </w:t>
      </w:r>
    </w:p>
    <w:p w14:paraId="4C5C3E1F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9C80DCC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1) 대법원 1997. 6. 13. 선고 96후2234 판결은 『올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마이크로』와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『마이크로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, MICRO LIVESOME』"의 유사여부에 대하여,</w:t>
      </w:r>
    </w:p>
    <w:p w14:paraId="5AC5F91D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7F2BB9A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ⅰ</w:t>
      </w:r>
      <w:r w:rsidRPr="001D3B7D">
        <w:rPr>
          <w:rFonts w:ascii="바탕체" w:eastAsia="바탕체"/>
          <w:kern w:val="0"/>
          <w:sz w:val="24"/>
          <w:szCs w:val="24"/>
        </w:rPr>
        <w:t>) 출원상표 "올 마이크로"에서 올은 all로서 일반적으로 널리 사용되는 용어이고 "마이크로"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수식하는 용어로서 식별력이 부족하여, "올 마이크로"의 요부는 "마이크로"라 할 것이고, </w:t>
      </w:r>
    </w:p>
    <w:p w14:paraId="3613FCA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7CF85BB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ⅱ</w:t>
      </w:r>
      <w:r w:rsidRPr="001D3B7D">
        <w:rPr>
          <w:rFonts w:ascii="바탕체" w:eastAsia="바탕체"/>
          <w:kern w:val="0"/>
          <w:sz w:val="24"/>
          <w:szCs w:val="24"/>
        </w:rPr>
        <w:t xml:space="preserve">) 인용상표 "마이크로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, MICRO LIVESOME"에서, "마이크로" 역시 널리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>사용되는 용어로서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"을 수식하는 단어로서 식별력이 부족하여, "마이크로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, MICRO LIVESOME"의 요부는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"이라 할 것이어서, </w:t>
      </w:r>
    </w:p>
    <w:p w14:paraId="2F4A1739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869B9B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ⅲ</w:t>
      </w:r>
      <w:r w:rsidRPr="001D3B7D">
        <w:rPr>
          <w:rFonts w:ascii="바탕체" w:eastAsia="바탕체"/>
          <w:kern w:val="0"/>
          <w:sz w:val="24"/>
          <w:szCs w:val="24"/>
        </w:rPr>
        <w:t>) 결국 양자는 요부가 "마이크로"와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라이브좀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서로 달라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판단을 하였습니다.  ((갑) 제1호증 대법원 96후2234 판결 참조) </w:t>
      </w:r>
    </w:p>
    <w:p w14:paraId="1B05F99F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F460A53" w14:textId="0663CFF6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FDEBBD5" wp14:editId="069B143B">
            <wp:extent cx="5731510" cy="2169160"/>
            <wp:effectExtent l="0" t="0" r="2540" b="254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E985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D39653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2) 심사예를 살펴보면, </w:t>
      </w:r>
    </w:p>
    <w:p w14:paraId="3DECB6E9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D31F0D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①</w:t>
      </w:r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상표등록출원번호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제40-2019-0081037호의 30류의 빙과, 아이스크림을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lastRenderedPageBreak/>
        <w:t>지정상품으로하는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『TOTALLY BAKED』상표에 대하여 식별력이 없음을 이유로 상표법 제33조 1항 제3호 및 제7호를 이유로 거절결정을 하였습니다. ((갑) 제2호증 상표출원 40-2019-0081037 의견제출통지서 참조)</w:t>
      </w:r>
    </w:p>
    <w:p w14:paraId="3FF267E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88573D" w14:textId="65293C81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ED8D15D" wp14:editId="2E82A60E">
            <wp:extent cx="5731510" cy="3728720"/>
            <wp:effectExtent l="0" t="0" r="2540" b="508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AEF3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&lt;TOTALLY BAKED 상표의 거절이유&gt;</w:t>
      </w:r>
    </w:p>
    <w:p w14:paraId="4E4FA0C7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FD7DFE9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"Totally Baked"에서도 Totally는 Baked를 수식하는 수식어에 불과한 것으로서 그 의미가 Baked에 종속되는 것으로서, Baked로부터 독립된 독자적인 의미를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가지지 못하는 것입니다. 따라서, 이건 "Totally Baked"에서도 Totally가 독자적인 식별력을 가지고 요부를 구성한다고 판단할 수는 없는 것이라 할 것이며, 따라서 전체로서 의미를 파악하여야 할 것이고 이에 따라서 식별력이 부정된 것이라 할 것입니다. 만일 이건 "Totally Baked"에서, 본건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거절이유에서와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같이 Totally가 Baked에 종속되지 않고 독자적인 식별표지로서 기능할 수 있다고 판단을 할 수 있었다면 Totally가 요부로서 식별력이 부인되지는 않았다고 할 것입니다.</w:t>
      </w:r>
    </w:p>
    <w:p w14:paraId="77B5E3E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F420B5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②</w:t>
      </w:r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상표등록출원번호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제40-2012-0025563호의 3류의 화장품에 대한 『TOTALLY KISSABLE』상표는 2012년4월19일 출원된 것입니다. 본건 인용상표 『TOTALLY SEXY』는 2007년6월25일 등록된 것으로서, 만일 본건 인용상표 『TOTALLY SEXY』에서 Totally가 Sexy에 의미가 종속되지 않아 독자적인 식별표지로서 별도로 요부를 </w:t>
      </w:r>
      <w:proofErr w:type="gramStart"/>
      <w:r w:rsidRPr="001D3B7D">
        <w:rPr>
          <w:rFonts w:ascii="바탕체" w:eastAsia="바탕체"/>
          <w:kern w:val="0"/>
          <w:sz w:val="24"/>
          <w:szCs w:val="24"/>
        </w:rPr>
        <w:t>구성한다면,『</w:t>
      </w:r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TOTALLY KISSABLE』도 또한 그러할 것입니다. 그렇게 될 경우, 『TOTALLY KISSABLE』상표출원은 본건 인용상표 『TOTALLY SEXY』와 유사할 것으로서, 구 상표법 제7조1항 제7호에 의하여 거절되었어야 할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것입니다. </w:t>
      </w:r>
    </w:p>
    <w:p w14:paraId="0B977DDF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DC49DB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그러나 『TOTALLY KISSABLE』상표에 대하여 본건 인용상표 『TOTALLY SEXY』를 인용하는 거절은 이루어지지 않았습니다. 상표등록이 거절이 되었기는 하지만, 지정상품의 기재가 불명확하였기 때문이었으며, 만일 보정으로 적절히 대응하였으면 상표등록을 받을 수 있었을 것입니다. ((갑) 제3호증 상표출원 제40-2012-0025563호 의견제출통지서 참조)</w:t>
      </w:r>
    </w:p>
    <w:p w14:paraId="0AE451AD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41E108B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이와 같이 『TOTALLY KISSABLE』상표출원이 본건 인용상표 『TOTALLY SEXY』가 선등록임에도 불구하고 이를 이유로 하는 거절이 이루어지지 않은 것은 『TOTALLY KISSABLE』과『TOTALLY SEXY』의 양자 모두에서 Totally는 Kissable, Sexy를 수식하여 그 의미를 강화하는 수식어에 불과한 것으로 Kissable, Sexy로부터 독립되어 독자적인 식별표지로서 기능을 수행할 수 없기 때문이었다 할 것입니다. 즉 이들 상표에서 Totally는 요부를 구성하지 않는 것입니다. </w:t>
      </w:r>
    </w:p>
    <w:p w14:paraId="406D954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704136A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3) 이와 같이, 판례와 심사예들을 살펴보아도, 본건 인용상표 『TOTALLY SEXY』에서 TOTALLY는 단지 SEXY를 수식하여 그 의미를 강화하는 수식어에 불과한 것으로서, 인용상표의 의미체계내에서 Totally는 Sexy에 의미가 종속되어 Sexy로부터 독립하여 독자적인 의미를 이루지는 못하며, 따라서 독자적인 식별표지로서의 기능을 수행할 수 없고, 그러므로 요부가 될 수 없습니다. </w:t>
      </w:r>
    </w:p>
    <w:p w14:paraId="0269AED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B642B3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(6) 한편 Totally는 '완전히' 등의 의미로서 COMPLETELY, ABSOLUTLEY 등이 유의어가 된다고 할 것입니다. 이러한 Totally는, 우선, 본래의 의미상 식별력을 가지기는 어려운 것이라 할 것입니다.</w:t>
      </w:r>
    </w:p>
    <w:p w14:paraId="3CDACC07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0D1FA5E" w14:textId="28D35466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EE4C7B5" wp14:editId="3A59F9DD">
            <wp:extent cx="5514975" cy="4638675"/>
            <wp:effectExtent l="0" t="0" r="952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A91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02A838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그런데 심사기준을 살펴보면, complete는 품질표시로서 그 식별력을 부정하고 있습니다. 따라서 식별력이 부인되는 complete와 유의어인 Total의 부사형에 불과한 Totally도 식별력을 인정하기는 어렵거나 적어도 식별력을 약하게 보아야 할 것입니다. (아래 자료 1, 2 및 3 참고)</w:t>
      </w:r>
    </w:p>
    <w:p w14:paraId="0A0451D3" w14:textId="7CEA2F05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59CE4C4F" wp14:editId="00F9742A">
            <wp:extent cx="5248275" cy="364807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C139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&lt;자료 1. complete의 식별력을 부정하는 심사기준&gt;</w:t>
      </w:r>
    </w:p>
    <w:p w14:paraId="0AD8A30B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3F38FB9" w14:textId="1209446E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A525FB8" wp14:editId="69F25DE7">
            <wp:extent cx="3848100" cy="2428875"/>
            <wp:effectExtent l="0" t="0" r="0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D84ED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&lt;자료 2. complete의 네이버 영어사전 검색결과&gt;</w:t>
      </w:r>
    </w:p>
    <w:p w14:paraId="4A412DF9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18D73F0" w14:textId="2922E110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52EFAB3" wp14:editId="3EA05D2A">
            <wp:extent cx="4219575" cy="2705100"/>
            <wp:effectExtent l="0" t="0" r="952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86CA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&lt;자료 3. completely의 네이버 영어사전 검색결과&gt;</w:t>
      </w:r>
    </w:p>
    <w:p w14:paraId="6B30F3F5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00BF28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(7) 또한 Totally는 '완전히' 등의 의미로서, '완전한'의 의미를 가지는 Total에 -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ly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가 붙어서 이루어진 부사라 할 것인데, 본건 상표의 지정상품이 속하는 화장품과 관련되어, Totally의 원형인 Total을 포함하는 상표들은 </w:t>
      </w:r>
      <w:proofErr w:type="gramStart"/>
      <w:r w:rsidRPr="001D3B7D">
        <w:rPr>
          <w:rFonts w:ascii="바탕체" w:eastAsia="바탕체"/>
          <w:kern w:val="0"/>
          <w:sz w:val="24"/>
          <w:szCs w:val="24"/>
        </w:rPr>
        <w:t>상당수가  발견이</w:t>
      </w:r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 됩니다.  즉 아래와 같이 3류에 대하여 Total을 검색어로 하여 상표검색을 하면 총211개의 Total을 포함하는 상표들이 발견되며, 이중 현재 유효하게 등록이 살아있는 건들은 『LG TOTAL CARE</w:t>
      </w:r>
      <w:proofErr w:type="gramStart"/>
      <w:r w:rsidRPr="001D3B7D">
        <w:rPr>
          <w:rFonts w:ascii="바탕체" w:eastAsia="바탕체"/>
          <w:kern w:val="0"/>
          <w:sz w:val="24"/>
          <w:szCs w:val="24"/>
        </w:rPr>
        <w:t>』,『</w:t>
      </w:r>
      <w:proofErr w:type="gramEnd"/>
      <w:r w:rsidRPr="001D3B7D">
        <w:rPr>
          <w:rFonts w:ascii="바탕체" w:eastAsia="바탕체"/>
          <w:kern w:val="0"/>
          <w:sz w:val="24"/>
          <w:szCs w:val="24"/>
        </w:rPr>
        <w:t>TOTAL BODY』, 『BEYOND Turn Over Total Performance』, 『M-Total Solution』 등 121개가 발견이 됩니다. 이를 (갑) 제4호증으로 제출합니다.</w:t>
      </w:r>
    </w:p>
    <w:p w14:paraId="75639D2C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9919E6B" w14:textId="290CFE06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6546B3D" wp14:editId="77FFBD45">
            <wp:extent cx="5731510" cy="4125595"/>
            <wp:effectExtent l="0" t="0" r="2540" b="825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7250C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proofErr w:type="gramStart"/>
      <w:r w:rsidRPr="001D3B7D">
        <w:rPr>
          <w:rFonts w:ascii="바탕체" w:eastAsia="바탕체" w:cs="바탕체"/>
          <w:kern w:val="0"/>
          <w:sz w:val="24"/>
          <w:szCs w:val="24"/>
        </w:rPr>
        <w:t>&lt; TOTAL</w:t>
      </w:r>
      <w:proofErr w:type="gramEnd"/>
      <w:r w:rsidRPr="001D3B7D">
        <w:rPr>
          <w:rFonts w:ascii="바탕체" w:eastAsia="바탕체" w:cs="바탕체"/>
          <w:kern w:val="0"/>
          <w:sz w:val="24"/>
          <w:szCs w:val="24"/>
        </w:rPr>
        <w:t xml:space="preserve">을 포함하는 3류 상표등록리스트의 일부 </w:t>
      </w:r>
      <w:proofErr w:type="spellStart"/>
      <w:r w:rsidRPr="001D3B7D">
        <w:rPr>
          <w:rFonts w:ascii="바탕체" w:eastAsia="바탕체" w:cs="바탕체"/>
          <w:kern w:val="0"/>
          <w:sz w:val="24"/>
          <w:szCs w:val="24"/>
        </w:rPr>
        <w:t>캡처화면</w:t>
      </w:r>
      <w:proofErr w:type="spellEnd"/>
      <w:r w:rsidRPr="001D3B7D">
        <w:rPr>
          <w:rFonts w:ascii="바탕체" w:eastAsia="바탕체" w:cs="바탕체"/>
          <w:kern w:val="0"/>
          <w:sz w:val="24"/>
          <w:szCs w:val="24"/>
        </w:rPr>
        <w:t>&gt;</w:t>
      </w:r>
    </w:p>
    <w:p w14:paraId="1FD4FD5A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9081DD1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이렇게 '완전히'의 의미를 가지는 Totally의 형용사형으로서 '완전한'의 의미를 가지는 Total이 본건 상표의 지정상품이 속하는 화장품과 관련되어 다수개가 등록이 된 것은 Totally도 식별력이 없음을 말하는 것이라 할 것입니다.</w:t>
      </w:r>
    </w:p>
    <w:p w14:paraId="576CB6A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0A771A5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(8) 나아가서, 본건 상표의 지정상품이 속하는 화장품과 관련되어, "Totally"를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>포함하는 많은 상표들이 실제로 유통되어 사용되고 있습니다. 예를 들어, 네이버 쇼핑에서 "TOTALLY"와 "화장품"을 동시에 입력하여 검색을 하면, Totally를 포함하는 화장품 상표들이 258개가 발견이 됩니다. 이들 화장품 상표들의 리스트 중 일부를 정리하여 (갑) 제5호증으로 제출합니다. (갑) 제5호증은 네이버 쇼핑 검색의 총7페이지 중 1페이지 전부와 4페이지 일부를 출력한 것입니다.</w:t>
      </w:r>
    </w:p>
    <w:p w14:paraId="32BF860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85B87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아래는 (갑) 5호증 리스트의 일부를 보입니다.</w:t>
      </w:r>
    </w:p>
    <w:p w14:paraId="3D03D271" w14:textId="16542E38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FA2BE34" wp14:editId="547E8F81">
            <wp:extent cx="5731510" cy="5344160"/>
            <wp:effectExtent l="0" t="0" r="2540" b="889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D034E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&lt;네이버 쇼핑에서 "TOTALLY 화장품"의 검색결과의 일부&gt;</w:t>
      </w:r>
    </w:p>
    <w:p w14:paraId="4664A166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D90ACA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또한 아래는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리스트된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상품 중 하나의 상세페이지를 캡처한 화면을 보입니다.</w:t>
      </w:r>
    </w:p>
    <w:p w14:paraId="523B8FE1" w14:textId="1FD79B7B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167AFD3" wp14:editId="04D94FD0">
            <wp:extent cx="5731510" cy="2683510"/>
            <wp:effectExtent l="0" t="0" r="2540" b="254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7A16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&lt;Totally를 포함하는 화장품 상표의 판매 상세페이지의 하나&gt;</w:t>
      </w:r>
    </w:p>
    <w:p w14:paraId="1D57858C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1AB006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(9) 따라서 Totally는 식별력이 없거나 미약하다고 할 것입니다. 즉 아래의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사항들들을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고려할 때 Totally는 식별력이 없거나 미약하다고 할 것입니다.</w:t>
      </w:r>
    </w:p>
    <w:p w14:paraId="583A961A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A9D4FD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1) 첫째, Totally는 '완전히'의 의미를 가지는 것으로서 의미상 식별력이 없다고 할 것입니다. 즉 본래(inherently) 식별력이 없다고 할 것입니다.</w:t>
      </w:r>
    </w:p>
    <w:p w14:paraId="600DCB1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C36251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2) 둘째, Totally의 유의어인 completely와 관련되어, complete는 절대적인 품질표시로서 식별력이 없음을 심사기준은 명시하고 있습니다.</w:t>
      </w:r>
    </w:p>
    <w:p w14:paraId="1439285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FCC59C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3) 3류 화장품과 관련되어 Totally의 형용사형으로서 '완전한'의 의미를 가지는 Total을 포함하는 상표들이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등록되어있습니다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.</w:t>
      </w:r>
    </w:p>
    <w:p w14:paraId="0D9E1E6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6007AD5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4) 실제 거래계에서 Totally를 포함하는 상표들이 화장품과 관련되어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사용되고 있습니다.</w:t>
      </w:r>
    </w:p>
    <w:p w14:paraId="5B750010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29058FA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(10) 추가적으로, Totally와 유의어로 영어사전이 제시하는 absolutely와 관련되어 아래와 같이 absolutely를 포함하는 상표들이 제3류 화장품에 대하여 병존하여 등록되었습니다. 이들의 상세자료를 (갑) 6호증으로 제출합니다.</w:t>
      </w:r>
    </w:p>
    <w:p w14:paraId="66B24FA0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1A5A10A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①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4006236760000</w:t>
      </w:r>
    </w:p>
    <w:p w14:paraId="2A1FD666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ABSOLUTELY SUN</w:t>
      </w:r>
    </w:p>
    <w:p w14:paraId="2270D1C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파르횡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크리스티앙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디올</w:t>
      </w:r>
      <w:proofErr w:type="spellEnd"/>
    </w:p>
    <w:p w14:paraId="5D2BDCFC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76C9A3C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>상표등록일: 2005년7월5일</w:t>
      </w:r>
    </w:p>
    <w:p w14:paraId="309C3F1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52E1C4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②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4007875490000 (국제상표등록번호 961422)</w:t>
      </w:r>
    </w:p>
    <w:p w14:paraId="04FF49A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ABSOLUTELY IRRESISTIBLE GIVENCHY</w:t>
      </w:r>
    </w:p>
    <w:p w14:paraId="50B9435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상표권자: LVMH FRAGRANCE BRANDS (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societe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anonyme)</w:t>
      </w:r>
    </w:p>
    <w:p w14:paraId="6E5938D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6FE79BC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상표등록일: 2009년5월1일</w:t>
      </w:r>
    </w:p>
    <w:p w14:paraId="2350EAC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24ABB8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③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4008645200000 (국제상표등록번호 1026557)</w:t>
      </w:r>
    </w:p>
    <w:p w14:paraId="380882C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ABSOLUTELY ME</w:t>
      </w:r>
    </w:p>
    <w:p w14:paraId="398E059A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상표권자: Procter &amp; Gamble Manufacturing Cologne GmbH</w:t>
      </w:r>
    </w:p>
    <w:p w14:paraId="1879C1B6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120911A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상표등록일: 2011년5월12일</w:t>
      </w:r>
    </w:p>
    <w:p w14:paraId="00F6DF6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9E6357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>④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4012422680000</w:t>
      </w:r>
    </w:p>
    <w:p w14:paraId="2F9CBF3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Miss Dior ABSOLUTELY BLOOMING</w:t>
      </w:r>
    </w:p>
    <w:p w14:paraId="2B5F6DF1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파르횡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크리스티앙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디올</w:t>
      </w:r>
      <w:proofErr w:type="spellEnd"/>
    </w:p>
    <w:p w14:paraId="07097C0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11E8B11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상표등록일: 2017년3월27일</w:t>
      </w:r>
    </w:p>
    <w:p w14:paraId="26DF7214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5281E8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⑤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4016648990000</w:t>
      </w:r>
    </w:p>
    <w:p w14:paraId="4F2703A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STRONGER WITH YOU ABSOLUTELY</w:t>
      </w:r>
    </w:p>
    <w:p w14:paraId="26C41C7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조르지오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아르마니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에스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.피.에이.</w:t>
      </w:r>
    </w:p>
    <w:p w14:paraId="4C84282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0504C80C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상표등록일: 2020년11월23일</w:t>
      </w:r>
    </w:p>
    <w:p w14:paraId="237B151B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3E56EB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⑥</w:t>
      </w:r>
      <w:r w:rsidRPr="001D3B7D">
        <w:rPr>
          <w:rFonts w:ascii="바탕체" w:eastAsia="바탕체"/>
          <w:kern w:val="0"/>
          <w:sz w:val="24"/>
          <w:szCs w:val="24"/>
        </w:rPr>
        <w:t xml:space="preserve"> 상표등록번호 4018209050000</w:t>
      </w:r>
    </w:p>
    <w:p w14:paraId="53D6693B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상표: AVEENO ABSOLUTELY AGELESS</w:t>
      </w:r>
    </w:p>
    <w:p w14:paraId="638FE016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상표권자: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켄뷰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인크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.</w:t>
      </w:r>
    </w:p>
    <w:p w14:paraId="21949C29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지정상품: 3류 화장품</w:t>
      </w:r>
    </w:p>
    <w:p w14:paraId="5D37A78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상표등록일: 2022년1월12일</w:t>
      </w:r>
    </w:p>
    <w:p w14:paraId="3B22258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069D3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1) 이와 같이 absolutely를 포함하는 상표들이 병존하여 등록이 된 이유는 다음의 두가지의 측면에서 파악될 수 있을 것입니다. (일부 상표들은 선등록상표들의 소멸 후 등록된 것들도 있지만 적어도 4, 5, 6의 상표들은 현재도 병존하여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등록되어있으며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, 이들 상표들의 이전의 상표들도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병존되던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기간들이 있었습니다.)</w:t>
      </w:r>
    </w:p>
    <w:p w14:paraId="20C8F88E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8F4295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첫째,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absoluely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가 의미상 본래 식별력이 없다는 점, </w:t>
      </w:r>
    </w:p>
    <w:p w14:paraId="29E1D81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둘째, absolutely는 부사로서 수식어에 불과하여 독자적인 의미를 형성하지 못하고 단지 의미를 강화하는 것에 불과하여 독립된 식별표지가 될 수 없다는 점.</w:t>
      </w:r>
    </w:p>
    <w:p w14:paraId="582B2DF6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8F272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>2) 본건에서 문제가 되는 Totally는 absolutely와 유의어 관계에 있는 것으로서, 마찬가지로 Totally도 본래 식별력이 없고, 수식어에 불과하여 독자적인 의미를 형성하지 못하고 단지 의미를 강화하는 것에 불과하여 독립된 식별표지가 될 수 없는 것으로서, 요부를 구성하지 못한다 할 것입니다.</w:t>
      </w:r>
    </w:p>
    <w:p w14:paraId="0DDD2B5B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D4FA0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(11) 그러므로, 이들 사항들을 종합적으로 고찰하면, 인용상표 『TOTALLY SEXY』에서 TOTALLY는 요부가 될 수 없습니다.</w:t>
      </w:r>
    </w:p>
    <w:p w14:paraId="1D88D2AF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5074C0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1) 첫째, 인용상표 『TOTALLY SEXY』에서 TOTALLY는 SEXY에 의미를 강화하는 수식어에 불과한 것으로서 SEXY로부터 독립하여 독자적인 의미를 가질 수 없어, 독자적인 식별표지로서 기능할 수 없는 점.</w:t>
      </w:r>
    </w:p>
    <w:p w14:paraId="23FC9B2F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CDA307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2) 둘째, </w:t>
      </w:r>
      <w:r w:rsidRPr="001D3B7D">
        <w:rPr>
          <w:rFonts w:ascii="바탕체" w:eastAsia="바탕체"/>
          <w:kern w:val="0"/>
          <w:sz w:val="24"/>
          <w:szCs w:val="24"/>
        </w:rPr>
        <w:t>ⅰ</w:t>
      </w:r>
      <w:r w:rsidRPr="001D3B7D">
        <w:rPr>
          <w:rFonts w:ascii="바탕체" w:eastAsia="바탕체"/>
          <w:kern w:val="0"/>
          <w:sz w:val="24"/>
          <w:szCs w:val="24"/>
        </w:rPr>
        <w:t xml:space="preserve">) Totally는 본래 의미상 식별력이 없거나 적어도 미약하고, </w:t>
      </w:r>
      <w:r w:rsidRPr="001D3B7D">
        <w:rPr>
          <w:rFonts w:ascii="바탕체" w:eastAsia="바탕체"/>
          <w:kern w:val="0"/>
          <w:sz w:val="24"/>
          <w:szCs w:val="24"/>
        </w:rPr>
        <w:t>ⅱ</w:t>
      </w:r>
      <w:r w:rsidRPr="001D3B7D">
        <w:rPr>
          <w:rFonts w:ascii="바탕체" w:eastAsia="바탕체"/>
          <w:kern w:val="0"/>
          <w:sz w:val="24"/>
          <w:szCs w:val="24"/>
        </w:rPr>
        <w:t xml:space="preserve">) 유의어인 complete가 품질표시로서 식별력이 없는 것으로 심사기준에 명시되었고, </w:t>
      </w:r>
      <w:r w:rsidRPr="001D3B7D">
        <w:rPr>
          <w:rFonts w:ascii="바탕체" w:eastAsia="바탕체"/>
          <w:kern w:val="0"/>
          <w:sz w:val="24"/>
          <w:szCs w:val="24"/>
        </w:rPr>
        <w:t>ⅲ</w:t>
      </w:r>
      <w:r w:rsidRPr="001D3B7D">
        <w:rPr>
          <w:rFonts w:ascii="바탕체" w:eastAsia="바탕체"/>
          <w:kern w:val="0"/>
          <w:sz w:val="24"/>
          <w:szCs w:val="24"/>
        </w:rPr>
        <w:t xml:space="preserve">) 형용사형에 불과한 total을 포함하는 상표들이 3류 화장품에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lastRenderedPageBreak/>
        <w:t>다수개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등록되어있고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, </w:t>
      </w:r>
      <w:r w:rsidRPr="001D3B7D">
        <w:rPr>
          <w:rFonts w:ascii="바탕체" w:eastAsia="바탕체"/>
          <w:kern w:val="0"/>
          <w:sz w:val="24"/>
          <w:szCs w:val="24"/>
        </w:rPr>
        <w:t>ⅳ</w:t>
      </w:r>
      <w:r w:rsidRPr="001D3B7D">
        <w:rPr>
          <w:rFonts w:ascii="바탕체" w:eastAsia="바탕체"/>
          <w:kern w:val="0"/>
          <w:sz w:val="24"/>
          <w:szCs w:val="24"/>
        </w:rPr>
        <w:t xml:space="preserve">) 실제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거래게에서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total을 포함하는 상표들이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유통된다는 점들을 고려하였을 때, Totally는 식별력이 없거나 적어도 미약하다는 점.</w:t>
      </w:r>
    </w:p>
    <w:p w14:paraId="49822FA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26A0AA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3) 셋째, Totally의 유의어인 absolutely를 포함하는 상표들이 병존하여 등록되었다는 점.</w:t>
      </w:r>
    </w:p>
    <w:p w14:paraId="5926A5D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AB523C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(12) 그러므로 독자적인 식별표지로서 기능할 수 없으며, 식별력이 없거나 미약한 것에 불과하고, 유의어를 포함하는 상표가 병존하여 등록되는 Totally가 단독으로 요부가 될 수는 없다고 할 것입니다.</w:t>
      </w:r>
    </w:p>
    <w:p w14:paraId="5229D6F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A27B2F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(13) 만일 본건 거절이유가 인용상표『TOTALLY SEXY』에서 SEXY가 식별력이 높지 않아 TOTALLY가 요부를 구성한다는 논리라면, 인용상표에서 Totally는 Sexy의 의미를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강화시키는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수식어에 불과하여 인용상표의 의미체계안에서 독립하여 독자적인 의미를 가질 수 없다는 점, Totally는 지정상품과 관련되어 식별력이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없거나 적어도 미약하다는 점을 고려하여야 할 것입니다. </w:t>
      </w:r>
    </w:p>
    <w:p w14:paraId="500A9323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0BB8FE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이러한 점들을 고려할 때, 설령 sexy가 식별력이 높지 않아도, Totally 단독으로 요부가 될 수는 없다고 할 </w:t>
      </w:r>
      <w:proofErr w:type="gramStart"/>
      <w:r w:rsidRPr="001D3B7D">
        <w:rPr>
          <w:rFonts w:ascii="바탕체" w:eastAsia="바탕체"/>
          <w:kern w:val="0"/>
          <w:sz w:val="24"/>
          <w:szCs w:val="24"/>
        </w:rPr>
        <w:t>것이고,  인용상표는</w:t>
      </w:r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 전체로서 관찰되어 전체로서 요부를 구성할 것으로서 Totally만으로 요부를 구성하는 일은 있을 수 없다고 할 것입니다. (즉 식별력이 약한 두개의 상표가 결합된 것으로서 전체로서 관찰되어야 할 것이며, totally만으로 요부를 구성할 수는 없다고 할 것입니다.)</w:t>
      </w:r>
    </w:p>
    <w:p w14:paraId="768BE010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F1FB587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(14) 이와 같아서, 인용상표『TOTALLY SEXY』에서 TOTALLY는 요부를 구성하지 못한다 할 것입니다.</w:t>
      </w:r>
    </w:p>
    <w:p w14:paraId="2E83F5A7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73DA04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5. 본건 상표와 인용상표의 유사여부</w:t>
      </w:r>
    </w:p>
    <w:p w14:paraId="527F96D5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3CA38E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(1) 전술한 바와 같이 인용상표 『TOTALLY SEXY』에서 TOTALLY는 요부를 구성하지 못하며, 따라서 본건 상표는 인용상표와 유사하지 않다고 할 것입니다.</w:t>
      </w:r>
    </w:p>
    <w:p w14:paraId="7FF4DEDC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1696E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(2) 즉 인용상표 『TOTALLY SEXY』는 Totally가 요부를 구성하지 못하여, "Sexy" 또는 "Totally Sexy"의 전체가 요부를 구성한다고 할 것인데, 그러한 경우, 본건 상표와 인용상표는 상호간에 외관, 호칭, 관념이 모두 완전히 다른 것으로서 유사할 수 없다고 할 것입니다.</w:t>
      </w:r>
    </w:p>
    <w:p w14:paraId="2DA90FCA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9CF7E71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(3) 판례를 살펴보면, 34류의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권연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등에 대한 아래 두개의 상표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puretech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와 PURE의 유사여부에 대하여, </w:t>
      </w:r>
    </w:p>
    <w:p w14:paraId="38328886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5AC3D7F" w14:textId="55C01484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1D110CF" wp14:editId="0A435FD5">
            <wp:extent cx="1323975" cy="13239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7D">
        <w:rPr>
          <w:rFonts w:ascii="바탕체" w:eastAsia="바탕체" w:cs="바탕체"/>
          <w:kern w:val="0"/>
          <w:sz w:val="24"/>
          <w:szCs w:val="24"/>
        </w:rPr>
        <w:t xml:space="preserve">           </w:t>
      </w:r>
      <w:r w:rsidRPr="001D3B7D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2C7EC944" wp14:editId="75F2B7EC">
            <wp:extent cx="1323975" cy="13239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FE92F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&lt;출원상표&gt;                &lt;인용상표&gt;</w:t>
      </w:r>
    </w:p>
    <w:p w14:paraId="4C6184D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4313079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ⅰ</w:t>
      </w:r>
      <w:r w:rsidRPr="001D3B7D">
        <w:rPr>
          <w:rFonts w:ascii="바탕체" w:eastAsia="바탕체"/>
          <w:kern w:val="0"/>
          <w:sz w:val="24"/>
          <w:szCs w:val="24"/>
        </w:rPr>
        <w:t xml:space="preserve">)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puretech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이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퓨어텍으로서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전체로서 발음이 자연스러운 점, </w:t>
      </w:r>
      <w:r w:rsidRPr="001D3B7D">
        <w:rPr>
          <w:rFonts w:ascii="바탕체" w:eastAsia="바탕체"/>
          <w:kern w:val="0"/>
          <w:sz w:val="24"/>
          <w:szCs w:val="24"/>
        </w:rPr>
        <w:t>ⅱ</w:t>
      </w:r>
      <w:r w:rsidRPr="001D3B7D">
        <w:rPr>
          <w:rFonts w:ascii="바탕체" w:eastAsia="바탕체"/>
          <w:kern w:val="0"/>
          <w:sz w:val="24"/>
          <w:szCs w:val="24"/>
        </w:rPr>
        <w:t xml:space="preserve">)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puretech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에서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 xml:space="preserve">pure 부분이 특별히 거래업계에서 널리 알려진 사정 등 이 부분만이 독립적인 식별표지로 기능한다고 볼 이유를 찾기 어려운 점, </w:t>
      </w:r>
      <w:r w:rsidRPr="001D3B7D">
        <w:rPr>
          <w:rFonts w:ascii="바탕체" w:eastAsia="바탕체"/>
          <w:kern w:val="0"/>
          <w:sz w:val="24"/>
          <w:szCs w:val="24"/>
        </w:rPr>
        <w:t>ⅲ</w:t>
      </w:r>
      <w:r w:rsidRPr="001D3B7D">
        <w:rPr>
          <w:rFonts w:ascii="바탕체" w:eastAsia="바탕체"/>
          <w:kern w:val="0"/>
          <w:sz w:val="24"/>
          <w:szCs w:val="24"/>
        </w:rPr>
        <w:t xml:space="preserve">) 일반 수요자들이 출원상표를 호칭할 때 굳이 tech 부분을 제거한후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퓨어만으로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호칭할 가능성이 낮은 점 등을 고려하여 두개의 상표는 비유사한 것으로 판단하였습니다. ((갑) 제7호증 특허심판원 2019원3593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심결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7E1D770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B6C6F6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마찬가지로 본건 상표도 인용상표 "TOTALLY SEXY"가 전체로서 불가분의 의미를 가지고, TOTALLY가 널리 알려진 사정 등이 없으며, 도리어 TOTALLY는 식별력이 없거나 미약한 것으로서 굳이 Sexy를 제거하고 호칭하고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관념할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이유가 없다고 할 것이며, 따라서 본건 상표는 인용상표와 유사할 일이 없다고 할 것입니다.</w:t>
      </w:r>
    </w:p>
    <w:p w14:paraId="19F9D7A6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0D2B500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(4) 또한, 5류의 요실금용 기저귀 등을 지정상품으로 하는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봄날애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" 등록상표와 아래 "봄날"을 요부로 가지는 선등록상표들에 대한 유사여부에 대하여.</w:t>
      </w:r>
    </w:p>
    <w:p w14:paraId="4E76959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655C4D5" w14:textId="77FC126E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6FBF70B" wp14:editId="71FC52A9">
            <wp:extent cx="1323975" cy="13239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CE657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&lt;등</w:t>
      </w:r>
      <w:r w:rsidRPr="001D3B7D">
        <w:rPr>
          <w:rFonts w:ascii="바탕체" w:eastAsia="바탕체" w:cs="바탕체" w:hint="eastAsia"/>
          <w:kern w:val="0"/>
          <w:sz w:val="24"/>
          <w:szCs w:val="24"/>
        </w:rPr>
        <w:t>록상표</w:t>
      </w:r>
      <w:r w:rsidRPr="001D3B7D">
        <w:rPr>
          <w:rFonts w:ascii="바탕체" w:eastAsia="바탕체" w:cs="바탕체"/>
          <w:kern w:val="0"/>
          <w:sz w:val="24"/>
          <w:szCs w:val="24"/>
        </w:rPr>
        <w:t>&gt;</w:t>
      </w:r>
    </w:p>
    <w:p w14:paraId="53CD4B9B" w14:textId="6C37340D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B412375" wp14:editId="5D06E2C9">
            <wp:extent cx="942975" cy="91440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7D">
        <w:rPr>
          <w:rFonts w:ascii="바탕체" w:eastAsia="바탕체" w:cs="바탕체"/>
          <w:kern w:val="0"/>
          <w:sz w:val="24"/>
          <w:szCs w:val="24"/>
        </w:rPr>
        <w:t xml:space="preserve"> </w:t>
      </w:r>
      <w:r w:rsidRPr="001D3B7D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6CFA1DC3" wp14:editId="2347178E">
            <wp:extent cx="2362200" cy="5429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B7D">
        <w:rPr>
          <w:rFonts w:ascii="바탕체" w:eastAsia="바탕체" w:cs="바탕체"/>
          <w:kern w:val="0"/>
          <w:sz w:val="24"/>
          <w:szCs w:val="24"/>
        </w:rPr>
        <w:t xml:space="preserve"> </w:t>
      </w:r>
      <w:r w:rsidRPr="001D3B7D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5254AF02" wp14:editId="2BBB4026">
            <wp:extent cx="1552575" cy="8763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A5566" w14:textId="77777777" w:rsidR="001D3B7D" w:rsidRPr="001D3B7D" w:rsidRDefault="001D3B7D" w:rsidP="001D3B7D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1D3B7D">
        <w:rPr>
          <w:rFonts w:ascii="바탕체" w:eastAsia="바탕체" w:cs="바탕체"/>
          <w:kern w:val="0"/>
          <w:sz w:val="24"/>
          <w:szCs w:val="24"/>
        </w:rPr>
        <w:t>&lt;선등록상표들&gt;</w:t>
      </w:r>
    </w:p>
    <w:p w14:paraId="240AE699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13D4C6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상표등록 무효심판 청구인이 이건 상표의 지정상품과 관련되어 "- 애"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포함하는 상표들이 많아 등록상표는 '봄날'이 요부를 구성한다는 주장을 하였으나, 특허심판원은 이러한 주장을 배척하고,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봄날애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"는 전체로서 관찰되어 선등록상표들과 유사하지 않다고 판단을 하였습니다. ((갑) 제8호증 특허심판원 2022당952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심결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37A9F16D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9FB7CB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마찬가지로, 인용상표 "TOTALLY SEXY"도 일체 불가분의 의미를 가지는 것으로서, </w:t>
      </w:r>
      <w:r w:rsidRPr="001D3B7D">
        <w:rPr>
          <w:rFonts w:ascii="바탕체" w:eastAsia="바탕체"/>
          <w:kern w:val="0"/>
          <w:sz w:val="24"/>
          <w:szCs w:val="24"/>
        </w:rPr>
        <w:lastRenderedPageBreak/>
        <w:t>TOTALLY만으로 관찰될 이유가 없어, Totally는 요부가 될 수 없으며 본건 상표 "</w:t>
      </w:r>
      <w:proofErr w:type="spellStart"/>
      <w:proofErr w:type="gramStart"/>
      <w:r w:rsidRPr="001D3B7D">
        <w:rPr>
          <w:rFonts w:ascii="바탕체" w:eastAsia="바탕체"/>
          <w:kern w:val="0"/>
          <w:sz w:val="24"/>
          <w:szCs w:val="24"/>
        </w:rPr>
        <w:t>toe:tally</w:t>
      </w:r>
      <w:proofErr w:type="spellEnd"/>
      <w:proofErr w:type="gramEnd"/>
      <w:r w:rsidRPr="001D3B7D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토탈리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"와 인용상표가 유사할 수는 없다고 할 것입니다.</w:t>
      </w:r>
    </w:p>
    <w:p w14:paraId="435AAE61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8E08B98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(5) 한편으로 본건 상표는 totally가 아니라 "</w:t>
      </w:r>
      <w:proofErr w:type="spellStart"/>
      <w:proofErr w:type="gramStart"/>
      <w:r w:rsidRPr="001D3B7D">
        <w:rPr>
          <w:rFonts w:ascii="바탕체" w:eastAsia="바탕체"/>
          <w:kern w:val="0"/>
          <w:sz w:val="24"/>
          <w:szCs w:val="24"/>
        </w:rPr>
        <w:t>toe:tally</w:t>
      </w:r>
      <w:proofErr w:type="spellEnd"/>
      <w:proofErr w:type="gramEnd"/>
      <w:r w:rsidRPr="001D3B7D">
        <w:rPr>
          <w:rFonts w:ascii="바탕체" w:eastAsia="바탕체"/>
          <w:kern w:val="0"/>
          <w:sz w:val="24"/>
          <w:szCs w:val="24"/>
        </w:rPr>
        <w:t>" 에 그 음역인 "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토탈리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"가 결합된 것입니다. 이것은 본래 발가락 또는 발을 의미하는 toe를 변형하여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네이밍한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것으로서 발과 관련된 화장품의 특징을 암시하기 위하여 지어진 이름인 것입니다. 즉 본건 상표는 totally와 구별되는 </w:t>
      </w:r>
      <w:proofErr w:type="spellStart"/>
      <w:proofErr w:type="gramStart"/>
      <w:r w:rsidRPr="001D3B7D">
        <w:rPr>
          <w:rFonts w:ascii="바탕체" w:eastAsia="바탕체"/>
          <w:kern w:val="0"/>
          <w:sz w:val="24"/>
          <w:szCs w:val="24"/>
        </w:rPr>
        <w:t>toe:tally</w:t>
      </w:r>
      <w:proofErr w:type="spellEnd"/>
      <w:proofErr w:type="gramEnd"/>
      <w:r w:rsidRPr="001D3B7D">
        <w:rPr>
          <w:rFonts w:ascii="바탕체" w:eastAsia="바탕체"/>
          <w:kern w:val="0"/>
          <w:sz w:val="24"/>
          <w:szCs w:val="24"/>
        </w:rPr>
        <w:t>로서 인용상표 "Totally Sexy"와 유사할 일이 전혀 없다 할 것입니다.</w:t>
      </w:r>
    </w:p>
    <w:p w14:paraId="2957FD38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F9A0D42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6. 결론</w:t>
      </w:r>
    </w:p>
    <w:p w14:paraId="43FB747E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것입니다.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20B0E59C" w14:textId="77777777" w:rsidR="001D3B7D" w:rsidRPr="001D3B7D" w:rsidRDefault="001D3B7D" w:rsidP="001D3B7D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D65515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  <w:u w:val="single"/>
        </w:rPr>
        <w:t>첨부서류:</w:t>
      </w:r>
    </w:p>
    <w:p w14:paraId="72EF1F65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1. (갑) 제1호증: 대법원 96후2234 판결</w:t>
      </w:r>
    </w:p>
    <w:p w14:paraId="5A9451E3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lastRenderedPageBreak/>
        <w:t>2. (갑) 제2호증: 상표출원 40-2019-0081037 의견제출통지서</w:t>
      </w:r>
    </w:p>
    <w:p w14:paraId="07165666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3. (갑) 제3호증: 상표출원 제40-2012-0025563호 의견제출통지서</w:t>
      </w:r>
    </w:p>
    <w:p w14:paraId="7EFD2DD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4. (갑) 제4호증: TOTAL을 포함하는 3류 화장품 상표등록리스트</w:t>
      </w:r>
    </w:p>
    <w:p w14:paraId="51D57AEF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>5. (갑) 제5호증: 네이버 쇼핑 Totally를 포함하는 화장품 브랜드 검색결과 리스트</w:t>
      </w:r>
    </w:p>
    <w:p w14:paraId="05DA0236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6. (갑) 제6호증: 3류 화장품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absloutely</w:t>
      </w:r>
      <w:proofErr w:type="spellEnd"/>
      <w:r w:rsidRPr="001D3B7D">
        <w:rPr>
          <w:rFonts w:ascii="바탕체" w:eastAsia="바탕체"/>
          <w:kern w:val="0"/>
          <w:sz w:val="24"/>
          <w:szCs w:val="24"/>
        </w:rPr>
        <w:t>를 포함하는 상표등록 리스트</w:t>
      </w:r>
    </w:p>
    <w:p w14:paraId="17938DDD" w14:textId="77777777" w:rsidR="001D3B7D" w:rsidRPr="001D3B7D" w:rsidRDefault="001D3B7D" w:rsidP="001D3B7D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1D3B7D">
        <w:rPr>
          <w:rFonts w:ascii="바탕체" w:eastAsia="바탕체"/>
          <w:kern w:val="0"/>
          <w:sz w:val="24"/>
          <w:szCs w:val="24"/>
        </w:rPr>
        <w:t xml:space="preserve">7. (갑) 제7호증: 특허심판원 2019원3593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심결</w:t>
      </w:r>
      <w:proofErr w:type="spellEnd"/>
    </w:p>
    <w:p w14:paraId="2675FD0F" w14:textId="12B60C43" w:rsidR="006D5FBB" w:rsidRDefault="001D3B7D" w:rsidP="001D3B7D">
      <w:r w:rsidRPr="001D3B7D">
        <w:rPr>
          <w:rFonts w:ascii="바탕체" w:eastAsia="바탕체"/>
          <w:kern w:val="0"/>
          <w:sz w:val="24"/>
          <w:szCs w:val="24"/>
        </w:rPr>
        <w:t xml:space="preserve">8. (갑) 제8호증: 특허심판원 2022당952 </w:t>
      </w:r>
      <w:proofErr w:type="spellStart"/>
      <w:r w:rsidRPr="001D3B7D">
        <w:rPr>
          <w:rFonts w:ascii="바탕체" w:eastAsia="바탕체"/>
          <w:kern w:val="0"/>
          <w:sz w:val="24"/>
          <w:szCs w:val="24"/>
        </w:rPr>
        <w:t>심결</w:t>
      </w:r>
      <w:proofErr w:type="spellEnd"/>
    </w:p>
    <w:sectPr w:rsidR="006D5FBB">
      <w:footerReference w:type="default" r:id="rId2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21DD" w14:textId="77777777" w:rsidR="001D3B7D" w:rsidRDefault="001D3B7D" w:rsidP="001D3B7D">
      <w:pPr>
        <w:spacing w:after="0" w:line="240" w:lineRule="auto"/>
      </w:pPr>
      <w:r>
        <w:separator/>
      </w:r>
    </w:p>
  </w:endnote>
  <w:endnote w:type="continuationSeparator" w:id="0">
    <w:p w14:paraId="63265CD2" w14:textId="77777777" w:rsidR="001D3B7D" w:rsidRDefault="001D3B7D" w:rsidP="001D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974165"/>
      <w:docPartObj>
        <w:docPartGallery w:val="Page Numbers (Bottom of Page)"/>
        <w:docPartUnique/>
      </w:docPartObj>
    </w:sdtPr>
    <w:sdtContent>
      <w:p w14:paraId="3A1234A5" w14:textId="5E805A47" w:rsidR="001D3B7D" w:rsidRDefault="001D3B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9B543ED" w14:textId="77777777" w:rsidR="001D3B7D" w:rsidRDefault="001D3B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A175" w14:textId="77777777" w:rsidR="001D3B7D" w:rsidRDefault="001D3B7D" w:rsidP="001D3B7D">
      <w:pPr>
        <w:spacing w:after="0" w:line="240" w:lineRule="auto"/>
      </w:pPr>
      <w:r>
        <w:separator/>
      </w:r>
    </w:p>
  </w:footnote>
  <w:footnote w:type="continuationSeparator" w:id="0">
    <w:p w14:paraId="00511BB5" w14:textId="77777777" w:rsidR="001D3B7D" w:rsidRDefault="001D3B7D" w:rsidP="001D3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D"/>
    <w:rsid w:val="001D3B7D"/>
    <w:rsid w:val="006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9404"/>
  <w15:chartTrackingRefBased/>
  <w15:docId w15:val="{911B0FFE-356C-4136-B31F-20D24AF2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B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D3B7D"/>
  </w:style>
  <w:style w:type="paragraph" w:styleId="a4">
    <w:name w:val="footer"/>
    <w:basedOn w:val="a"/>
    <w:link w:val="Char0"/>
    <w:uiPriority w:val="99"/>
    <w:unhideWhenUsed/>
    <w:rsid w:val="001D3B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2025-06-24T12:13:00Z</dcterms:created>
  <dcterms:modified xsi:type="dcterms:W3CDTF">2025-06-24T12:14:00Z</dcterms:modified>
</cp:coreProperties>
</file>