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A8801" w14:textId="77777777" w:rsidR="006309B2" w:rsidRPr="006309B2" w:rsidRDefault="006309B2" w:rsidP="006309B2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【의견내용】</w:t>
      </w:r>
    </w:p>
    <w:p w14:paraId="0700765E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1. 본건 상표등록출원 제40-2020-0083824호에 대한 의견제출통지서에 대하여 본 출원인은 아래와 같이 의견을 개진합니다.</w:t>
      </w:r>
    </w:p>
    <w:p w14:paraId="37C9AC1F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EDCEF09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2. 본건 상표출원에 대한 거절이유는 본건 상표 도야집이 인용상표(등록번호 제4102911360000호)의 "眞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도야족발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+ 도안"과 유사하여 상표법 제34조1항 제7호에 해당된다는 것입니다. </w:t>
      </w:r>
    </w:p>
    <w:p w14:paraId="0CCB1AF1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6D54DE4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3. 이와 관련되어 아래의 사항들을 말씀드리고자 합니다.</w:t>
      </w:r>
    </w:p>
    <w:p w14:paraId="201A0277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0DD5285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첫째, 본건 상표 "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도야집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>"에서 '도야'는 도야지를 떠오르게 하여 일체로 관찰된다는 점,</w:t>
      </w:r>
    </w:p>
    <w:p w14:paraId="65B37023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FE1D4EB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둘째, 음식점업과 관련되어 도야를 포함하는 상표를 가진 음식점이 28개 이상이 존재하여 도야의 식별력이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약한점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>.</w:t>
      </w:r>
    </w:p>
    <w:p w14:paraId="05B20BEC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A801A54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셋째, 현재 본건 상표와 인용상표는 병존하여 상호간에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오인혼동의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염려가 없이 사용되고 있으며, 본건 상표는 적어도 특정인의 상품을 표시하는 것으로 인식되고 있고, 독자적인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브랜드력을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키워가고 있다는 점.</w:t>
      </w:r>
    </w:p>
    <w:p w14:paraId="3F7EC7D5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DC4FC82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4. 우선, 본건 상표에서 '도야'는 도야지를 떠오르게 하여 일체로 관찰됩니다.</w:t>
      </w:r>
    </w:p>
    <w:p w14:paraId="09180808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9F8D7AB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(1) 도야지는 돼지를 의미하는 것으로서 (갑) 제1호증에서 보이는 바와 같이 음식점업과 관련되어서는 도야지를 포함하는 상표가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등록되어있으며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식별력이 없는 것이라 할 것입니다.</w:t>
      </w:r>
    </w:p>
    <w:p w14:paraId="5A76C73C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9C63C6A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(2) 그런데 본건 상표 "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도야집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>"에서 도야는 직관적으로 도야지를 의미하는 것으로 받아들여집니다. 이것은 본건 출원인이 영위하는 음식점은 돼지고기구이 전문음식점으로서, "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도야집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"이라는 것이 도야지에 단순히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ㅂ이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결합된 것에 불과한 것에 기인한다고 할 것입니다. (이것은 상표심사기준에서 </w:t>
      </w:r>
      <w:r w:rsidRPr="006309B2">
        <w:rPr>
          <w:rFonts w:ascii="바탕체" w:eastAsia="바탕체"/>
          <w:kern w:val="0"/>
          <w:sz w:val="24"/>
          <w:szCs w:val="24"/>
        </w:rPr>
        <w:lastRenderedPageBreak/>
        <w:t>영문표시가 식별력이 없는 것과 극히 유사한 경우 식별력이 없는 것으로 판단하는 것과 같은 논리적 흐름이라고 할 것입니다.)</w:t>
      </w:r>
    </w:p>
    <w:p w14:paraId="65086C66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F33603F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5. 다음, 현실적으로 도야를 포함하는 상표를 가진 음식점은 28개이상이 존재합니다. </w:t>
      </w:r>
    </w:p>
    <w:p w14:paraId="41000689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90791B5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(1) (갑) 제2호증은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카카오맵과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구글지도검색을 통하여 찾은 것으로서, 음식점과 관련되어 실제로 사용되는 도야를 포함하는 상표들을 보입니다. 보이는 바와 같이, 실거래사회에서 도야, 도야곱창,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도야숯불갈비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, 도야낙지, 도야반점, 도야본점,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도야정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등 28개의 상표가 음식점의 상표로서 실제로 사용되고 있습니다. 실제로는 이보다 많은 수의 도야를 포함하는 상표를 가진 음식점들이 존재할 것입니다.</w:t>
      </w:r>
    </w:p>
    <w:p w14:paraId="726DA1B8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2E20F4B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(2) 현실적으로 이와 같이 많은 음식점들이 도야를 포함하는 상표를 사용한다는 것은 '도야'라는 것이 음식점업과 관련되어 식별력이 약하다는 것을 </w:t>
      </w:r>
      <w:r w:rsidRPr="006309B2">
        <w:rPr>
          <w:rFonts w:ascii="바탕체" w:eastAsia="바탕체"/>
          <w:kern w:val="0"/>
          <w:sz w:val="24"/>
          <w:szCs w:val="24"/>
        </w:rPr>
        <w:lastRenderedPageBreak/>
        <w:t>보이는 것이라 할 것이고, 따라서, 본건 상표 도야집에서 도야는 식별력이 약한 것으로서 본건 상표 도야집은 전체로서 관찰된다고 할 것입니다.</w:t>
      </w:r>
    </w:p>
    <w:p w14:paraId="6571AF66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562BF55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6. 현재 본건 상표와 인용상표는 아무런 출처의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오인혼동을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일으키지 않고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병존되어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사용되고 있으며, 본건 상표는 적어도 특정인의 상품을 표시하는 것으로 인식되고 있고, 인용상표와는 별개로 독자적인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브랜드력을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키워나가고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있습니다.</w:t>
      </w:r>
    </w:p>
    <w:p w14:paraId="48531391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6228CE6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(1) (갑) 제3호증은 네이버에서 "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도야집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"을 검색한 결과입니다. 이 경우,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플레이스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(지도)검색부분에서, 본건 상표와 인용상표가 같이 검색이 되고 있습니다. 한편으로, 본건 상표에 대하여 블로그 등에서 많은 수요자들이 본건 상표음식점을 방문한 후기를 올리고 있으며, 그 양이 적지 않습니다. (이와 관련되어 (갑) 제3호증만으로 판단하지 마시고,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심사관님이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직접 네이버에서 "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도야집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"을 검색하여 주실 것을 간곡히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요청드립니다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>.)</w:t>
      </w:r>
    </w:p>
    <w:p w14:paraId="66842A9F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763F225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lastRenderedPageBreak/>
        <w:t xml:space="preserve">(2) 본건 상표와 인용상표가 동시에 검색이 되는 상황인데, 현실에서 양 상표 사이의 </w:t>
      </w:r>
      <w:proofErr w:type="gramStart"/>
      <w:r w:rsidRPr="006309B2">
        <w:rPr>
          <w:rFonts w:ascii="바탕체" w:eastAsia="바탕체"/>
          <w:kern w:val="0"/>
          <w:sz w:val="24"/>
          <w:szCs w:val="24"/>
        </w:rPr>
        <w:t>오인.혼동은</w:t>
      </w:r>
      <w:proofErr w:type="gramEnd"/>
      <w:r w:rsidRPr="006309B2">
        <w:rPr>
          <w:rFonts w:ascii="바탕체" w:eastAsia="바탕체"/>
          <w:kern w:val="0"/>
          <w:sz w:val="24"/>
          <w:szCs w:val="24"/>
        </w:rPr>
        <w:t xml:space="preserve"> 없습니다.</w:t>
      </w:r>
    </w:p>
    <w:p w14:paraId="504D7438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6706F12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(3) 또한, 본건 상표에 대하여 많은 수요자들이 블로그 등에서 후기 등을 쓰고 있는데, 그 만큼 본건 상표가 수요자들에게 알려졌다고 할 것입니다. 본건 상표는 비록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주지저명까지는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아니라 할지라도 적어도 특정인의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상표로서의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인식되는 정도까지는 이르렀지 않았나 하며, 적어도, 인용상표와 같이 병존하여 사용되면서도 자신만의 인지도를 확보하여 나가고 있다고 할 것입니다. 이것은 현실적으로 양 상표사이에서 출처의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없다는 것을 보이는 것이라고 사료됩니다.</w:t>
      </w:r>
    </w:p>
    <w:p w14:paraId="6261E080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FEE7BF8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7, 판례에 따르면『2개의 상표가 상표 자체의 외관</w:t>
      </w:r>
      <w:r w:rsidRPr="006309B2">
        <w:rPr>
          <w:rFonts w:ascii="바탕체" w:eastAsia="바탕체"/>
          <w:kern w:val="0"/>
          <w:sz w:val="24"/>
          <w:szCs w:val="24"/>
        </w:rPr>
        <w:t>·</w:t>
      </w:r>
      <w:r w:rsidRPr="006309B2">
        <w:rPr>
          <w:rFonts w:ascii="바탕체" w:eastAsia="바탕체"/>
          <w:kern w:val="0"/>
          <w:sz w:val="24"/>
          <w:szCs w:val="24"/>
        </w:rPr>
        <w:t>칭호</w:t>
      </w:r>
      <w:r w:rsidRPr="006309B2">
        <w:rPr>
          <w:rFonts w:ascii="바탕체" w:eastAsia="바탕체"/>
          <w:kern w:val="0"/>
          <w:sz w:val="24"/>
          <w:szCs w:val="24"/>
        </w:rPr>
        <w:t>·</w:t>
      </w:r>
      <w:r w:rsidRPr="006309B2">
        <w:rPr>
          <w:rFonts w:ascii="바탕체" w:eastAsia="바탕체"/>
          <w:kern w:val="0"/>
          <w:sz w:val="24"/>
          <w:szCs w:val="24"/>
        </w:rPr>
        <w:t>관념에서 서로 유사하여 일반적</w:t>
      </w:r>
      <w:r w:rsidRPr="006309B2">
        <w:rPr>
          <w:rFonts w:ascii="바탕체" w:eastAsia="바탕체"/>
          <w:kern w:val="0"/>
          <w:sz w:val="24"/>
          <w:szCs w:val="24"/>
        </w:rPr>
        <w:t>·</w:t>
      </w:r>
      <w:r w:rsidRPr="006309B2">
        <w:rPr>
          <w:rFonts w:ascii="바탕체" w:eastAsia="바탕체"/>
          <w:kern w:val="0"/>
          <w:sz w:val="24"/>
          <w:szCs w:val="24"/>
        </w:rPr>
        <w:t>추상적</w:t>
      </w:r>
      <w:r w:rsidRPr="006309B2">
        <w:rPr>
          <w:rFonts w:ascii="바탕체" w:eastAsia="바탕체"/>
          <w:kern w:val="0"/>
          <w:sz w:val="24"/>
          <w:szCs w:val="24"/>
        </w:rPr>
        <w:t>·</w:t>
      </w:r>
      <w:r w:rsidRPr="006309B2">
        <w:rPr>
          <w:rFonts w:ascii="바탕체" w:eastAsia="바탕체"/>
          <w:kern w:val="0"/>
          <w:sz w:val="24"/>
          <w:szCs w:val="24"/>
        </w:rPr>
        <w:t xml:space="preserve">정형적으로는 양 상표가 서로 유사해 보인다 하더라도, 당해 상품을 둘러싼 일반적인 거래실정과 상표의 주지 정도 및 당해 상품과의 관계 </w:t>
      </w:r>
      <w:r w:rsidRPr="006309B2">
        <w:rPr>
          <w:rFonts w:ascii="바탕체" w:eastAsia="바탕체"/>
          <w:kern w:val="0"/>
          <w:sz w:val="24"/>
          <w:szCs w:val="24"/>
        </w:rPr>
        <w:lastRenderedPageBreak/>
        <w:t>등을 종합적</w:t>
      </w:r>
      <w:r w:rsidRPr="006309B2">
        <w:rPr>
          <w:rFonts w:ascii="바탕체" w:eastAsia="바탕체"/>
          <w:kern w:val="0"/>
          <w:sz w:val="24"/>
          <w:szCs w:val="24"/>
        </w:rPr>
        <w:t>·</w:t>
      </w:r>
      <w:r w:rsidRPr="006309B2">
        <w:rPr>
          <w:rFonts w:ascii="바탕체" w:eastAsia="바탕체"/>
          <w:kern w:val="0"/>
          <w:sz w:val="24"/>
          <w:szCs w:val="24"/>
        </w:rPr>
        <w:t>전체적으로 고려하여, 거래사회에서 수요자들이 구체적</w:t>
      </w:r>
      <w:r w:rsidRPr="006309B2">
        <w:rPr>
          <w:rFonts w:ascii="바탕체" w:eastAsia="바탕체"/>
          <w:kern w:val="0"/>
          <w:sz w:val="24"/>
          <w:szCs w:val="24"/>
        </w:rPr>
        <w:t>·</w:t>
      </w:r>
      <w:r w:rsidRPr="006309B2">
        <w:rPr>
          <w:rFonts w:ascii="바탕체" w:eastAsia="바탕체"/>
          <w:kern w:val="0"/>
          <w:sz w:val="24"/>
          <w:szCs w:val="24"/>
        </w:rPr>
        <w:t>개별적으로는 상품의 출처에 관하여 오인</w:t>
      </w:r>
      <w:r w:rsidRPr="006309B2">
        <w:rPr>
          <w:rFonts w:ascii="바탕체" w:eastAsia="바탕체"/>
          <w:kern w:val="0"/>
          <w:sz w:val="24"/>
          <w:szCs w:val="24"/>
        </w:rPr>
        <w:t>·</w:t>
      </w:r>
      <w:r w:rsidRPr="006309B2">
        <w:rPr>
          <w:rFonts w:ascii="바탕체" w:eastAsia="바탕체"/>
          <w:kern w:val="0"/>
          <w:sz w:val="24"/>
          <w:szCs w:val="24"/>
        </w:rPr>
        <w:t xml:space="preserve">혼동할 염려가 없을 경우, 양 상표가 공존하더라도 당해 상표권자나 수요자 및 거래자들의 보호에 아무런 지장이 없으므로, 그러한 상표의 등록을 금지하거나 등록된 상표를 무효라고 할 수 </w:t>
      </w:r>
      <w:proofErr w:type="gramStart"/>
      <w:r w:rsidRPr="006309B2">
        <w:rPr>
          <w:rFonts w:ascii="바탕체" w:eastAsia="바탕체"/>
          <w:kern w:val="0"/>
          <w:sz w:val="24"/>
          <w:szCs w:val="24"/>
        </w:rPr>
        <w:t>없다( 대법원</w:t>
      </w:r>
      <w:proofErr w:type="gramEnd"/>
      <w:r w:rsidRPr="006309B2">
        <w:rPr>
          <w:rFonts w:ascii="바탕체" w:eastAsia="바탕체"/>
          <w:kern w:val="0"/>
          <w:sz w:val="24"/>
          <w:szCs w:val="24"/>
        </w:rPr>
        <w:t xml:space="preserve"> 1996. 9. 24. 선고 96후153, 96후191 판결, 2000. 1. 21. 선고 99후2532 판결 등 참조)』고 하고 있습니다.</w:t>
      </w:r>
    </w:p>
    <w:p w14:paraId="5B16C165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306138A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8. 이와 같은 판례의 관점을 따르면, </w:t>
      </w:r>
      <w:r w:rsidRPr="006309B2">
        <w:rPr>
          <w:rFonts w:ascii="바탕체" w:eastAsia="바탕체"/>
          <w:kern w:val="0"/>
          <w:sz w:val="24"/>
          <w:szCs w:val="24"/>
        </w:rPr>
        <w:t>ⅰ</w:t>
      </w:r>
      <w:r w:rsidRPr="006309B2">
        <w:rPr>
          <w:rFonts w:ascii="바탕체" w:eastAsia="바탕체"/>
          <w:kern w:val="0"/>
          <w:sz w:val="24"/>
          <w:szCs w:val="24"/>
        </w:rPr>
        <w:t xml:space="preserve">) 도야집이라는 것인 돼지고기전문점이라는 음식점과 관련되어 도야가 도야지를 직관적으로 떠오르게 하고, </w:t>
      </w:r>
      <w:r w:rsidRPr="006309B2">
        <w:rPr>
          <w:rFonts w:ascii="바탕체" w:eastAsia="바탕체"/>
          <w:kern w:val="0"/>
          <w:sz w:val="24"/>
          <w:szCs w:val="24"/>
        </w:rPr>
        <w:t>ⅱ</w:t>
      </w:r>
      <w:r w:rsidRPr="006309B2">
        <w:rPr>
          <w:rFonts w:ascii="바탕체" w:eastAsia="바탕체"/>
          <w:kern w:val="0"/>
          <w:sz w:val="24"/>
          <w:szCs w:val="24"/>
        </w:rPr>
        <w:t xml:space="preserve">) 현실적으로, 도야를 포함하는 상표의 음식점들이 적어도 28개이상이 병존하여 영업을 하고 있으며, </w:t>
      </w:r>
      <w:r w:rsidRPr="006309B2">
        <w:rPr>
          <w:rFonts w:ascii="바탕체" w:eastAsia="바탕체"/>
          <w:kern w:val="0"/>
          <w:sz w:val="24"/>
          <w:szCs w:val="24"/>
        </w:rPr>
        <w:t>ⅲ</w:t>
      </w:r>
      <w:r w:rsidRPr="006309B2">
        <w:rPr>
          <w:rFonts w:ascii="바탕체" w:eastAsia="바탕체"/>
          <w:kern w:val="0"/>
          <w:sz w:val="24"/>
          <w:szCs w:val="24"/>
        </w:rPr>
        <w:t xml:space="preserve">) 본건 상표와 인용상표는 현실적으로 출처의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오인혼동이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없이 병존(竝存)하여 사용되고 있고, </w:t>
      </w:r>
      <w:r w:rsidRPr="006309B2">
        <w:rPr>
          <w:rFonts w:ascii="바탕체" w:eastAsia="바탕체"/>
          <w:kern w:val="0"/>
          <w:sz w:val="24"/>
          <w:szCs w:val="24"/>
        </w:rPr>
        <w:t>ⅳ</w:t>
      </w:r>
      <w:r w:rsidRPr="006309B2">
        <w:rPr>
          <w:rFonts w:ascii="바탕체" w:eastAsia="바탕체"/>
          <w:kern w:val="0"/>
          <w:sz w:val="24"/>
          <w:szCs w:val="24"/>
        </w:rPr>
        <w:t xml:space="preserve">) 본건 상표는 인용상표와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오인혼동의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염려가 없이 자신만의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브랜드력을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키워나가고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있는 점들을 고려할 때 </w:t>
      </w:r>
      <w:r w:rsidRPr="006309B2">
        <w:rPr>
          <w:rFonts w:ascii="바탕체" w:eastAsia="바탕체"/>
          <w:kern w:val="0"/>
          <w:sz w:val="24"/>
          <w:szCs w:val="24"/>
        </w:rPr>
        <w:lastRenderedPageBreak/>
        <w:t xml:space="preserve">본건 상표와 인용상표는 유사하지 않다고 사료됩니다. </w:t>
      </w:r>
    </w:p>
    <w:p w14:paraId="6B28526C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4EEE968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9. 또한 전술한 바와 같이 도야집은 도야의 식별력이 약하여 전체로서 관찰되는 것이며, 이러한 관점에서도 인용상표와는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사료됩니다.</w:t>
      </w:r>
    </w:p>
    <w:p w14:paraId="5C7CEB1C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F547115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 xml:space="preserve">10. 이와 같이 본건 상표는 인용상표와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비유사하다고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사료됩니다.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그러하오니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, 재심사하시어 출원공고결정을 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2582F94A" w14:textId="77777777" w:rsidR="006309B2" w:rsidRPr="006309B2" w:rsidRDefault="006309B2" w:rsidP="006309B2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CA24A60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  <w:u w:val="single"/>
        </w:rPr>
        <w:t>증거자료:</w:t>
      </w:r>
    </w:p>
    <w:p w14:paraId="690C0B15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1. (갑) 제1호증: 음식점업과 관련되어서는 도야지를 포함하는 등록상표들을 보이는 자료</w:t>
      </w:r>
    </w:p>
    <w:p w14:paraId="0E12060A" w14:textId="77777777" w:rsidR="006309B2" w:rsidRPr="006309B2" w:rsidRDefault="006309B2" w:rsidP="006309B2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6309B2">
        <w:rPr>
          <w:rFonts w:ascii="바탕체" w:eastAsia="바탕체"/>
          <w:kern w:val="0"/>
          <w:sz w:val="24"/>
          <w:szCs w:val="24"/>
        </w:rPr>
        <w:t>1. (갑) 제2호증: 음식점과 관련되어 실제로 사용되는 도야를 포함하는 상표들을 보이는 자료</w:t>
      </w:r>
    </w:p>
    <w:p w14:paraId="299BAFB4" w14:textId="647E6634" w:rsidR="00A82F12" w:rsidRDefault="006309B2" w:rsidP="006309B2">
      <w:r w:rsidRPr="006309B2">
        <w:rPr>
          <w:rFonts w:ascii="바탕체" w:eastAsia="바탕체"/>
          <w:kern w:val="0"/>
          <w:sz w:val="24"/>
          <w:szCs w:val="24"/>
        </w:rPr>
        <w:t>1. (갑) 제3호증: 네이버에서 "</w:t>
      </w:r>
      <w:proofErr w:type="spellStart"/>
      <w:r w:rsidRPr="006309B2">
        <w:rPr>
          <w:rFonts w:ascii="바탕체" w:eastAsia="바탕체"/>
          <w:kern w:val="0"/>
          <w:sz w:val="24"/>
          <w:szCs w:val="24"/>
        </w:rPr>
        <w:t>도야집</w:t>
      </w:r>
      <w:proofErr w:type="spellEnd"/>
      <w:r w:rsidRPr="006309B2">
        <w:rPr>
          <w:rFonts w:ascii="바탕체" w:eastAsia="바탕체"/>
          <w:kern w:val="0"/>
          <w:sz w:val="24"/>
          <w:szCs w:val="24"/>
        </w:rPr>
        <w:t>"을 검색한 결과를 보이는 자료.</w:t>
      </w:r>
    </w:p>
    <w:sectPr w:rsidR="00A82F12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5A4E" w14:textId="77777777" w:rsidR="006309B2" w:rsidRDefault="006309B2" w:rsidP="006309B2">
      <w:pPr>
        <w:spacing w:after="0" w:line="240" w:lineRule="auto"/>
      </w:pPr>
      <w:r>
        <w:separator/>
      </w:r>
    </w:p>
  </w:endnote>
  <w:endnote w:type="continuationSeparator" w:id="0">
    <w:p w14:paraId="66670C71" w14:textId="77777777" w:rsidR="006309B2" w:rsidRDefault="006309B2" w:rsidP="0063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650971"/>
      <w:docPartObj>
        <w:docPartGallery w:val="Page Numbers (Bottom of Page)"/>
        <w:docPartUnique/>
      </w:docPartObj>
    </w:sdtPr>
    <w:sdtContent>
      <w:p w14:paraId="001F9093" w14:textId="74B3E915" w:rsidR="006309B2" w:rsidRDefault="006309B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B1A8A93" w14:textId="77777777" w:rsidR="006309B2" w:rsidRDefault="006309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3868" w14:textId="77777777" w:rsidR="006309B2" w:rsidRDefault="006309B2" w:rsidP="006309B2">
      <w:pPr>
        <w:spacing w:after="0" w:line="240" w:lineRule="auto"/>
      </w:pPr>
      <w:r>
        <w:separator/>
      </w:r>
    </w:p>
  </w:footnote>
  <w:footnote w:type="continuationSeparator" w:id="0">
    <w:p w14:paraId="73499697" w14:textId="77777777" w:rsidR="006309B2" w:rsidRDefault="006309B2" w:rsidP="00630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B2"/>
    <w:rsid w:val="006309B2"/>
    <w:rsid w:val="00A8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503C8"/>
  <w15:chartTrackingRefBased/>
  <w15:docId w15:val="{967D655A-8D2E-4FCB-A355-1164471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9B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309B2"/>
  </w:style>
  <w:style w:type="paragraph" w:styleId="a4">
    <w:name w:val="footer"/>
    <w:basedOn w:val="a"/>
    <w:link w:val="Char0"/>
    <w:uiPriority w:val="99"/>
    <w:unhideWhenUsed/>
    <w:rsid w:val="006309B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30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1</cp:revision>
  <dcterms:created xsi:type="dcterms:W3CDTF">2025-06-24T12:06:00Z</dcterms:created>
  <dcterms:modified xsi:type="dcterms:W3CDTF">2025-06-24T12:07:00Z</dcterms:modified>
</cp:coreProperties>
</file>