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EE6A" w14:textId="77777777" w:rsidR="00A4459E" w:rsidRPr="00A4459E" w:rsidRDefault="00A4459E" w:rsidP="00A4459E">
      <w:pPr>
        <w:wordWrap/>
        <w:adjustRightInd w:val="0"/>
        <w:spacing w:after="0" w:line="672" w:lineRule="auto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【의견내용】</w:t>
      </w:r>
    </w:p>
    <w:p w14:paraId="3AE52F80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1. 본건 상표등록출원 제40-2022-0102090호에 대한 의견제출통지서에 대하여 본 출원인은 아래와 같이 의견을 개진합니다.</w:t>
      </w:r>
    </w:p>
    <w:p w14:paraId="055C16EC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8E811E9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2. 지정상품의 보정</w:t>
      </w:r>
    </w:p>
    <w:p w14:paraId="3A03D7A2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본건 지정상품을 아래와 같이 보정하였습니다.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밑줄친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부분은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삭제후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보정된 부분입니다.</w:t>
      </w:r>
    </w:p>
    <w:p w14:paraId="40744056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6D4FEF4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&lt;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보정전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&gt;</w:t>
      </w:r>
    </w:p>
    <w:p w14:paraId="7445BD11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제35류:</w:t>
      </w:r>
    </w:p>
    <w:p w14:paraId="32731AA1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간판 광고업, </w:t>
      </w:r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광고 및 마케팅 </w:t>
      </w:r>
      <w:proofErr w:type="spellStart"/>
      <w:r w:rsidRPr="00A4459E">
        <w:rPr>
          <w:rFonts w:ascii="바탕체" w:eastAsia="바탕체"/>
          <w:kern w:val="0"/>
          <w:sz w:val="24"/>
          <w:szCs w:val="24"/>
          <w:u w:val="single"/>
        </w:rPr>
        <w:t>상담업</w:t>
      </w:r>
      <w:proofErr w:type="spellEnd"/>
      <w:r w:rsidRPr="00A4459E">
        <w:rPr>
          <w:rFonts w:ascii="바탕체" w:eastAsia="바탕체"/>
          <w:kern w:val="0"/>
          <w:sz w:val="24"/>
          <w:szCs w:val="24"/>
          <w:u w:val="single"/>
        </w:rPr>
        <w:t>,</w:t>
      </w:r>
      <w:r w:rsidRPr="00A4459E">
        <w:rPr>
          <w:rFonts w:ascii="바탕체" w:eastAsia="바탕체"/>
          <w:kern w:val="0"/>
          <w:sz w:val="24"/>
          <w:szCs w:val="24"/>
        </w:rPr>
        <w:t xml:space="preserve"> 광고 및 마케팅업, 광고/마케팅 및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판촉업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, 광고목적의 인쇄물 출판업, </w:t>
      </w:r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광고물을 온라인 또는 오프라인 주문에 따라 디자인 및 제작하여 제공하는 광고물의 판매업, 광고물의 주문제작판매업, 명함/홍보물/광고물을 온라인 또는 오프라인 주문에 따라 디자인 및 제작하여 제공하는 명함/홍보물/광고물의 판매업, 명함/홍보물/광고물의 주문제작판매업, </w:t>
      </w:r>
      <w:r w:rsidRPr="00A4459E">
        <w:rPr>
          <w:rFonts w:ascii="바탕체" w:eastAsia="바탕체"/>
          <w:kern w:val="0"/>
          <w:sz w:val="24"/>
          <w:szCs w:val="24"/>
          <w:u w:val="single"/>
        </w:rPr>
        <w:lastRenderedPageBreak/>
        <w:t>명함을 온라인 또는 오프라인 주문에 따라 디자인 및 제작하여 제공하는 명함의 판매업, 명함의 주문제작판매업</w:t>
      </w:r>
      <w:proofErr w:type="gramStart"/>
      <w:r w:rsidRPr="00A4459E">
        <w:rPr>
          <w:rFonts w:ascii="바탕체" w:eastAsia="바탕체"/>
          <w:kern w:val="0"/>
          <w:sz w:val="24"/>
          <w:szCs w:val="24"/>
          <w:u w:val="single"/>
        </w:rPr>
        <w:t>, 의</w:t>
      </w:r>
      <w:proofErr w:type="gramEnd"/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 판매업, </w:t>
      </w:r>
      <w:r w:rsidRPr="00A4459E">
        <w:rPr>
          <w:rFonts w:ascii="바탕체" w:eastAsia="바탕체"/>
          <w:kern w:val="0"/>
          <w:sz w:val="24"/>
          <w:szCs w:val="24"/>
        </w:rPr>
        <w:t xml:space="preserve">인터넷 광고업, </w:t>
      </w:r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인터넷 마케팅 </w:t>
      </w:r>
      <w:proofErr w:type="spellStart"/>
      <w:r w:rsidRPr="00A4459E">
        <w:rPr>
          <w:rFonts w:ascii="바탕체" w:eastAsia="바탕체"/>
          <w:kern w:val="0"/>
          <w:sz w:val="24"/>
          <w:szCs w:val="24"/>
          <w:u w:val="single"/>
        </w:rPr>
        <w:t>상담업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, 인터넷 온라인 통신망을 통한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광고배포업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, </w:t>
      </w:r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인터넷 </w:t>
      </w:r>
      <w:proofErr w:type="spellStart"/>
      <w:r w:rsidRPr="00A4459E">
        <w:rPr>
          <w:rFonts w:ascii="바탕체" w:eastAsia="바탕체"/>
          <w:kern w:val="0"/>
          <w:sz w:val="24"/>
          <w:szCs w:val="24"/>
          <w:u w:val="single"/>
        </w:rPr>
        <w:t>종합쇼핑몰업</w:t>
      </w:r>
      <w:proofErr w:type="spellEnd"/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, </w:t>
      </w:r>
      <w:r w:rsidRPr="00A4459E">
        <w:rPr>
          <w:rFonts w:ascii="바탕체" w:eastAsia="바탕체"/>
          <w:kern w:val="0"/>
          <w:sz w:val="24"/>
          <w:szCs w:val="24"/>
        </w:rPr>
        <w:t xml:space="preserve">인터넷을 이용한 판촉대행업, 인터넷을 통한 광고대행업, </w:t>
      </w:r>
      <w:r w:rsidRPr="00A4459E">
        <w:rPr>
          <w:rFonts w:ascii="바탕체" w:eastAsia="바탕체"/>
          <w:kern w:val="0"/>
          <w:sz w:val="24"/>
          <w:szCs w:val="24"/>
          <w:u w:val="single"/>
        </w:rPr>
        <w:t>홍보물을 온라인 또는 오프라인 주문에 따라 디자인 및 제작하여 제공하는 홍보물, 홍보물의 주문제작판매업</w:t>
      </w:r>
    </w:p>
    <w:p w14:paraId="04D16A3C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0E527CE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&lt;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보정후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&gt;</w:t>
      </w:r>
    </w:p>
    <w:p w14:paraId="223509E4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제35류:</w:t>
      </w:r>
    </w:p>
    <w:p w14:paraId="67C933A3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간판 광고업, 광고 및 마케팅업, 광고/마케팅 및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판촉업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, 광고목적의 인쇄물 출판업, </w:t>
      </w:r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주문을 통한 광고물 </w:t>
      </w:r>
      <w:proofErr w:type="spellStart"/>
      <w:r w:rsidRPr="00A4459E">
        <w:rPr>
          <w:rFonts w:ascii="바탕체" w:eastAsia="바탕체"/>
          <w:kern w:val="0"/>
          <w:sz w:val="24"/>
          <w:szCs w:val="24"/>
          <w:u w:val="single"/>
        </w:rPr>
        <w:t>제작업</w:t>
      </w:r>
      <w:proofErr w:type="spellEnd"/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, 주문을 통한 명함의 </w:t>
      </w:r>
      <w:proofErr w:type="spellStart"/>
      <w:r w:rsidRPr="00A4459E">
        <w:rPr>
          <w:rFonts w:ascii="바탕체" w:eastAsia="바탕체"/>
          <w:kern w:val="0"/>
          <w:sz w:val="24"/>
          <w:szCs w:val="24"/>
          <w:u w:val="single"/>
        </w:rPr>
        <w:t>제작업</w:t>
      </w:r>
      <w:proofErr w:type="spellEnd"/>
      <w:r w:rsidRPr="00A4459E">
        <w:rPr>
          <w:rFonts w:ascii="바탕체" w:eastAsia="바탕체"/>
          <w:kern w:val="0"/>
          <w:sz w:val="24"/>
          <w:szCs w:val="24"/>
          <w:u w:val="single"/>
        </w:rPr>
        <w:t xml:space="preserve">, 주문을 통한 홍보물의 </w:t>
      </w:r>
      <w:proofErr w:type="spellStart"/>
      <w:r w:rsidRPr="00A4459E">
        <w:rPr>
          <w:rFonts w:ascii="바탕체" w:eastAsia="바탕체"/>
          <w:kern w:val="0"/>
          <w:sz w:val="24"/>
          <w:szCs w:val="24"/>
          <w:u w:val="single"/>
        </w:rPr>
        <w:t>제작업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, 인터넷 광고업, 인터넷 온라인 통신망을 통한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광고배포업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, 인터넷을 이용한 판촉대행업, 인터넷을 통한 광고대행업</w:t>
      </w:r>
    </w:p>
    <w:p w14:paraId="2CCEDCD1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16FA0749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3. 본건 상표의 거절이유:</w:t>
      </w:r>
    </w:p>
    <w:p w14:paraId="10F62854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lastRenderedPageBreak/>
        <w:t xml:space="preserve">(1) 본건 상표의 거절이유는 </w:t>
      </w:r>
      <w:r w:rsidRPr="00A4459E">
        <w:rPr>
          <w:rFonts w:ascii="바탕체" w:eastAsia="바탕체"/>
          <w:kern w:val="0"/>
          <w:sz w:val="24"/>
          <w:szCs w:val="24"/>
        </w:rPr>
        <w:t>ⅰ</w:t>
      </w:r>
      <w:r w:rsidRPr="00A4459E">
        <w:rPr>
          <w:rFonts w:ascii="바탕체" w:eastAsia="바탕체"/>
          <w:kern w:val="0"/>
          <w:sz w:val="24"/>
          <w:szCs w:val="24"/>
        </w:rPr>
        <w:t xml:space="preserve">) 식별력이 없다는 것, </w:t>
      </w:r>
      <w:r w:rsidRPr="00A4459E">
        <w:rPr>
          <w:rFonts w:ascii="바탕체" w:eastAsia="바탕체"/>
          <w:kern w:val="0"/>
          <w:sz w:val="24"/>
          <w:szCs w:val="24"/>
        </w:rPr>
        <w:t>ⅱ</w:t>
      </w:r>
      <w:r w:rsidRPr="00A4459E">
        <w:rPr>
          <w:rFonts w:ascii="바탕체" w:eastAsia="바탕체"/>
          <w:kern w:val="0"/>
          <w:sz w:val="24"/>
          <w:szCs w:val="24"/>
        </w:rPr>
        <w:t xml:space="preserve">) 선등록상표 제4200063420000호의 BARO TALK과 유사하다는 것 및 </w:t>
      </w:r>
      <w:r w:rsidRPr="00A4459E">
        <w:rPr>
          <w:rFonts w:ascii="바탕체" w:eastAsia="바탕체"/>
          <w:kern w:val="0"/>
          <w:sz w:val="24"/>
          <w:szCs w:val="24"/>
        </w:rPr>
        <w:t>ⅲ</w:t>
      </w:r>
      <w:r w:rsidRPr="00A4459E">
        <w:rPr>
          <w:rFonts w:ascii="바탕체" w:eastAsia="바탕체"/>
          <w:kern w:val="0"/>
          <w:sz w:val="24"/>
          <w:szCs w:val="24"/>
        </w:rPr>
        <w:t>) 지정상품이 불명확하다는 것입니다.</w:t>
      </w:r>
    </w:p>
    <w:p w14:paraId="4E75E9D1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(2) 이들 거절이유 중에서 </w:t>
      </w:r>
      <w:r w:rsidRPr="00A4459E">
        <w:rPr>
          <w:rFonts w:ascii="바탕체" w:eastAsia="바탕체"/>
          <w:kern w:val="0"/>
          <w:sz w:val="24"/>
          <w:szCs w:val="24"/>
        </w:rPr>
        <w:t>ⅱ</w:t>
      </w:r>
      <w:r w:rsidRPr="00A4459E">
        <w:rPr>
          <w:rFonts w:ascii="바탕체" w:eastAsia="바탕체"/>
          <w:kern w:val="0"/>
          <w:sz w:val="24"/>
          <w:szCs w:val="24"/>
        </w:rPr>
        <w:t xml:space="preserve">) 선등록상표 제4200063420000호의 BARO TALK과 유사하다는 것 및 </w:t>
      </w:r>
      <w:r w:rsidRPr="00A4459E">
        <w:rPr>
          <w:rFonts w:ascii="바탕체" w:eastAsia="바탕체"/>
          <w:kern w:val="0"/>
          <w:sz w:val="24"/>
          <w:szCs w:val="24"/>
        </w:rPr>
        <w:t>ⅲ</w:t>
      </w:r>
      <w:r w:rsidRPr="00A4459E">
        <w:rPr>
          <w:rFonts w:ascii="바탕체" w:eastAsia="바탕체"/>
          <w:kern w:val="0"/>
          <w:sz w:val="24"/>
          <w:szCs w:val="24"/>
        </w:rPr>
        <w:t xml:space="preserve">) 지정상품이 불명확하다는 것은 위 </w:t>
      </w:r>
      <w:proofErr w:type="gramStart"/>
      <w:r w:rsidRPr="00A4459E">
        <w:rPr>
          <w:rFonts w:ascii="바탕체" w:eastAsia="바탕체"/>
          <w:kern w:val="0"/>
          <w:sz w:val="24"/>
          <w:szCs w:val="24"/>
        </w:rPr>
        <w:t>2.의</w:t>
      </w:r>
      <w:proofErr w:type="gramEnd"/>
      <w:r w:rsidRPr="00A4459E">
        <w:rPr>
          <w:rFonts w:ascii="바탕체" w:eastAsia="바탕체"/>
          <w:kern w:val="0"/>
          <w:sz w:val="24"/>
          <w:szCs w:val="24"/>
        </w:rPr>
        <w:t xml:space="preserve"> 보정에 의하여 해소되었다 할 것입니다.</w:t>
      </w:r>
    </w:p>
    <w:p w14:paraId="1C97E5D2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A587C8A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4. 본건 상표의 식별력에 대하여</w:t>
      </w:r>
    </w:p>
    <w:p w14:paraId="7FAE660A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08D7867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(1) 의견제출통지서에 따르면 본건 상표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"은 "신속하게 또는 바로 ~ 을 말하다. 요청하다" 정도로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관념되는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것으로서, 지정상품의 성질을 직접적으로 기술하고 지정상품과 관련하여 독점성이 없기 때문에 식별력이 없어 상표등록을 받을 수 없다고 하고 있습니다.</w:t>
      </w:r>
    </w:p>
    <w:p w14:paraId="2E51017A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4B27B09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lastRenderedPageBreak/>
        <w:t xml:space="preserve">(2) 우선 네이버에서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바로톡을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검색하면 아래 2개의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바로톡을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상표로 하는 제품들이 발견됩니다.</w:t>
      </w:r>
    </w:p>
    <w:p w14:paraId="7E2700AD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951E928" w14:textId="1B71A500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 </w:t>
      </w:r>
      <w:r w:rsidRPr="00A4459E">
        <w:rPr>
          <w:rFonts w:ascii="바탕체" w:eastAsia="바탕체"/>
          <w:noProof/>
          <w:kern w:val="0"/>
          <w:sz w:val="24"/>
          <w:szCs w:val="24"/>
        </w:rPr>
        <w:drawing>
          <wp:inline distT="0" distB="0" distL="0" distR="0" wp14:anchorId="5958ECD6" wp14:editId="291811DA">
            <wp:extent cx="3848100" cy="3038475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A6432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A92A2A4" w14:textId="383243B6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 w:cs="바탕체" w:hint="eastAsia"/>
          <w:noProof/>
          <w:kern w:val="0"/>
          <w:sz w:val="2"/>
          <w:szCs w:val="2"/>
        </w:rPr>
        <w:lastRenderedPageBreak/>
        <w:drawing>
          <wp:inline distT="0" distB="0" distL="0" distR="0" wp14:anchorId="4382B538" wp14:editId="16AE4FA6">
            <wp:extent cx="5133975" cy="290512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62434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D57A253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(2) 하나는 싱크대 거름망이고 다른 하나는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통역기입니다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. 싱크대 거름망과 관련되어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"이라는 것은 어떠한 관념을 낳을까요? 직감적으로 떠오르는 것은 없습니다. 다만 거름망을 톡톡 친다는 것을 의미하는 것이 아닐지 추측이 되기는 합니다. 한편으로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통역기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관련되어 '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'은 어떠한 관념을 낳을까요? 생각을 해보면 바로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이야기(talk)한다는 의미로 작명을 하였을 것으로 추측이 됩니다. 그러나 톡이라는 것이 반드시 talk와 일대일로 대응되는 것은 아닌 것으로 이것도 추측에 따른 결론이지 직감되는 것은 아니라고 할 것입니다. 위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싱크대거름망에서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톡은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톡톡친다는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의미로 추측되는 것처럼 톡은 다양한 의미를 가질 수 있는 것입니다.</w:t>
      </w:r>
    </w:p>
    <w:p w14:paraId="55FB3646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15DF978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(3) 위 두개의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바로톡을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상품으로 하는 것과 관련되어 살펴보면 아래 2개의 상표등록이 발견됩니다</w:t>
      </w:r>
      <w:proofErr w:type="gramStart"/>
      <w:r w:rsidRPr="00A4459E">
        <w:rPr>
          <w:rFonts w:ascii="바탕체" w:eastAsia="바탕체"/>
          <w:kern w:val="0"/>
          <w:sz w:val="24"/>
          <w:szCs w:val="24"/>
        </w:rPr>
        <w:t>. .</w:t>
      </w:r>
      <w:proofErr w:type="gramEnd"/>
    </w:p>
    <w:p w14:paraId="2D38227F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D903AED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①</w:t>
      </w:r>
      <w:r w:rsidRPr="00A4459E">
        <w:rPr>
          <w:rFonts w:ascii="바탕체" w:eastAsia="바탕체"/>
          <w:kern w:val="0"/>
          <w:sz w:val="24"/>
          <w:szCs w:val="24"/>
        </w:rPr>
        <w:t xml:space="preserve"> 상표등록번호 4011274220000</w:t>
      </w:r>
    </w:p>
    <w:p w14:paraId="0131794F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상표권자: 주식회사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세기아이테크</w:t>
      </w:r>
      <w:proofErr w:type="spellEnd"/>
    </w:p>
    <w:p w14:paraId="62076BB1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상표:</w:t>
      </w:r>
    </w:p>
    <w:p w14:paraId="51BB54A5" w14:textId="1EA5AF28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086EF944" wp14:editId="3E42AAF8">
            <wp:extent cx="1323975" cy="1323975"/>
            <wp:effectExtent l="0" t="0" r="9525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201A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 w:cs="바탕체" w:hint="eastAsia"/>
          <w:kern w:val="0"/>
          <w:sz w:val="24"/>
          <w:szCs w:val="24"/>
        </w:rPr>
        <w:t>지정상품</w:t>
      </w:r>
      <w:r w:rsidRPr="00A4459E">
        <w:rPr>
          <w:rFonts w:ascii="바탕체" w:eastAsia="바탕체" w:cs="바탕체"/>
          <w:kern w:val="0"/>
          <w:sz w:val="24"/>
          <w:szCs w:val="24"/>
        </w:rPr>
        <w:t>:</w:t>
      </w:r>
    </w:p>
    <w:p w14:paraId="31FB36F9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A4459E">
        <w:rPr>
          <w:rFonts w:ascii="바탕체" w:eastAsia="바탕체" w:cs="바탕체"/>
          <w:kern w:val="0"/>
          <w:sz w:val="24"/>
          <w:szCs w:val="24"/>
        </w:rPr>
        <w:t>09류</w:t>
      </w:r>
      <w:r w:rsidRPr="00A4459E">
        <w:rPr>
          <w:rFonts w:ascii="바탕체" w:eastAsia="바탕체" w:cs="바탕체"/>
          <w:kern w:val="0"/>
          <w:sz w:val="24"/>
          <w:szCs w:val="24"/>
        </w:rPr>
        <w:t>◈</w:t>
      </w:r>
    </w:p>
    <w:p w14:paraId="0D78CAC6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proofErr w:type="spellStart"/>
      <w:r w:rsidRPr="00A4459E">
        <w:rPr>
          <w:rFonts w:ascii="바탕체" w:eastAsia="바탕체" w:cs="바탕체" w:hint="eastAsia"/>
          <w:kern w:val="0"/>
          <w:sz w:val="24"/>
          <w:szCs w:val="24"/>
        </w:rPr>
        <w:t>내려받기</w:t>
      </w:r>
      <w:proofErr w:type="spellEnd"/>
      <w:r w:rsidRPr="00A4459E">
        <w:rPr>
          <w:rFonts w:ascii="바탕체" w:eastAsia="바탕체" w:cs="바탕체"/>
          <w:kern w:val="0"/>
          <w:sz w:val="24"/>
          <w:szCs w:val="24"/>
        </w:rPr>
        <w:t xml:space="preserve"> 가능한 전자출판물, </w:t>
      </w:r>
      <w:proofErr w:type="spellStart"/>
      <w:r w:rsidRPr="00A4459E">
        <w:rPr>
          <w:rFonts w:ascii="바탕체" w:eastAsia="바탕체" w:cs="바탕체"/>
          <w:kern w:val="0"/>
          <w:sz w:val="24"/>
          <w:szCs w:val="24"/>
        </w:rPr>
        <w:t>전기음향영상기기</w:t>
      </w:r>
      <w:proofErr w:type="spellEnd"/>
      <w:r w:rsidRPr="00A4459E">
        <w:rPr>
          <w:rFonts w:ascii="바탕체" w:eastAsia="바탕체" w:cs="바탕체"/>
          <w:kern w:val="0"/>
          <w:sz w:val="24"/>
          <w:szCs w:val="24"/>
        </w:rPr>
        <w:t>, 전기통신기기, 휴대용 전자학습</w:t>
      </w:r>
      <w:r w:rsidRPr="00A4459E">
        <w:rPr>
          <w:rFonts w:ascii="바탕체" w:eastAsia="바탕체"/>
          <w:kern w:val="0"/>
          <w:sz w:val="24"/>
          <w:szCs w:val="24"/>
        </w:rPr>
        <w:t>기, 휴대용 전자번역기, 휴대용 전자사전, 휴대용 전자통역기</w:t>
      </w:r>
    </w:p>
    <w:p w14:paraId="6E07B903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95192F0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lastRenderedPageBreak/>
        <w:t>②</w:t>
      </w:r>
      <w:r w:rsidRPr="00A4459E">
        <w:rPr>
          <w:rFonts w:ascii="바탕체" w:eastAsia="바탕체"/>
          <w:kern w:val="0"/>
          <w:sz w:val="24"/>
          <w:szCs w:val="24"/>
        </w:rPr>
        <w:t xml:space="preserve"> 상표등록번호 4011821710000</w:t>
      </w:r>
    </w:p>
    <w:p w14:paraId="097EDBEE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상표권자: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최상필</w:t>
      </w:r>
      <w:proofErr w:type="spellEnd"/>
    </w:p>
    <w:p w14:paraId="62C7EBA9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상표:</w:t>
      </w:r>
    </w:p>
    <w:p w14:paraId="2AA8A70F" w14:textId="0FE438D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 w:cs="바탕체" w:hint="eastAsia"/>
          <w:noProof/>
          <w:kern w:val="0"/>
          <w:sz w:val="2"/>
          <w:szCs w:val="2"/>
        </w:rPr>
        <w:drawing>
          <wp:inline distT="0" distB="0" distL="0" distR="0" wp14:anchorId="245D69F7" wp14:editId="3E95B241">
            <wp:extent cx="1323975" cy="1323975"/>
            <wp:effectExtent l="0" t="0" r="9525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DBD2C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 w:cs="바탕체" w:hint="eastAsia"/>
          <w:kern w:val="0"/>
          <w:sz w:val="24"/>
          <w:szCs w:val="24"/>
        </w:rPr>
        <w:t>지정상품</w:t>
      </w:r>
      <w:r w:rsidRPr="00A4459E">
        <w:rPr>
          <w:rFonts w:ascii="바탕체" w:eastAsia="바탕체" w:cs="바탕체"/>
          <w:kern w:val="0"/>
          <w:sz w:val="24"/>
          <w:szCs w:val="24"/>
        </w:rPr>
        <w:t>:</w:t>
      </w:r>
    </w:p>
    <w:p w14:paraId="46EF08D7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 w:cs="바탕체" w:hint="eastAsia"/>
          <w:kern w:val="0"/>
          <w:sz w:val="24"/>
          <w:szCs w:val="24"/>
        </w:rPr>
        <w:t>◈</w:t>
      </w:r>
      <w:r w:rsidRPr="00A4459E">
        <w:rPr>
          <w:rFonts w:ascii="바탕체" w:eastAsia="바탕체" w:cs="바탕체"/>
          <w:kern w:val="0"/>
          <w:sz w:val="24"/>
          <w:szCs w:val="24"/>
        </w:rPr>
        <w:t>11류</w:t>
      </w:r>
      <w:r w:rsidRPr="00A4459E">
        <w:rPr>
          <w:rFonts w:ascii="바탕체" w:eastAsia="바탕체" w:cs="바탕체"/>
          <w:kern w:val="0"/>
          <w:sz w:val="24"/>
          <w:szCs w:val="24"/>
        </w:rPr>
        <w:t>◈</w:t>
      </w:r>
    </w:p>
    <w:p w14:paraId="5B33015C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 w:cs="바탕체"/>
          <w:kern w:val="0"/>
          <w:sz w:val="24"/>
          <w:szCs w:val="24"/>
        </w:rPr>
      </w:pPr>
      <w:r w:rsidRPr="00A4459E">
        <w:rPr>
          <w:rFonts w:ascii="바탕체" w:eastAsia="바탕체" w:cs="바탕체" w:hint="eastAsia"/>
          <w:kern w:val="0"/>
          <w:sz w:val="24"/>
          <w:szCs w:val="24"/>
        </w:rPr>
        <w:t>싱크대</w:t>
      </w:r>
      <w:r w:rsidRPr="00A4459E">
        <w:rPr>
          <w:rFonts w:ascii="바탕체" w:eastAsia="바탕체" w:cs="바탕체"/>
          <w:kern w:val="0"/>
          <w:sz w:val="24"/>
          <w:szCs w:val="24"/>
        </w:rPr>
        <w:t xml:space="preserve"> 배수구용 거름망, 싱크대용 배수필터, 싱크대용 정수필터</w:t>
      </w:r>
    </w:p>
    <w:p w14:paraId="4EC81DC8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6E2B690E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(4) 위 2개의 상표들은 -톡이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tok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이던, talk이던 식별력을 인정받았다는 것을 의미합니다. 이것은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barotalk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와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barotok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이 전체로서 관찰되고, 특정한 관념을 인식하기 위해서는 추론이 필요한 것으로서 직감하는 것은 아닌 것으로서 암시적으로 보아야 하기 때문이라고 할 것입니다.</w:t>
      </w:r>
    </w:p>
    <w:p w14:paraId="126A3167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EF604E0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lastRenderedPageBreak/>
        <w:t>(5) 이외 '바로'와 '식별력 없는 단어'가 결합된 형태의 상표들이, 예를 들어, "바로바로",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바로토너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",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barojob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".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바로오더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",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바로캐쉬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",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바로커머스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",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바로짐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" 등의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다수개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상표들이 상표등록을 받았습니다. 이들을 (갑) 제1호증으로 제출합니다. 이러한 사실은 '바로'의 식별력이 인정됨을 말한다 할 것입니다.</w:t>
      </w:r>
    </w:p>
    <w:p w14:paraId="0F25D1A8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8E8CA10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(6) 본건 상표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"은 '바로'와 톡으로서 구성된 것인데, 위 (5)에서 말한 바와 같이 '바로'는 식별력이 인정된다 할 것입니다. 이러한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"은 일체로서 관찰된다고 할 것인데, 이곳에서 '바로'의 의미와 '톡'의 의미가 직감되는 것은 아닙니다. </w:t>
      </w:r>
    </w:p>
    <w:p w14:paraId="559C8BD9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1ADDAF9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즉 '바로'는 (갑) 제2호증에서 보이는 바와 같이, 『비뚤어지거나 굽은 데가 없이 곧게』, 『거짓이나 꾸밈없이 있는 그대로』, 『다름이 아니라 곧』 등 다양한 의미가 있는 것이며, '톡'도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톡톡치다가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생각날 수도 있고, 무엇인가 톡 터지는 것이 생각날 수도 있는 것입니다. 또한 무엇보다도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"은 사전에 </w:t>
      </w:r>
      <w:r w:rsidRPr="00A4459E">
        <w:rPr>
          <w:rFonts w:ascii="바탕체" w:eastAsia="바탕체"/>
          <w:kern w:val="0"/>
          <w:sz w:val="24"/>
          <w:szCs w:val="24"/>
        </w:rPr>
        <w:lastRenderedPageBreak/>
        <w:t xml:space="preserve">등재되지 않은 조어(造語)인 것입니다. </w:t>
      </w:r>
    </w:p>
    <w:p w14:paraId="35B665D0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316CB102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(7) 따라서, 본건 상표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"은, 예를 들어서, 『제대로 톡하고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터진다』와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같은 의미나, 『다름이 아닌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톡』과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같은 의미로 다가오는 등 다양한 의미로 다가올 수 있는 것인데, 이들의 경우에 그러한 의미가 직감되는 것은 아닌 것이며, 추론이 을 통하여 형성되는 것입니다. 의견제출통지서가 말하는 바와 같이 "신속하게 바로 말하다"와 같이 관념을 </w:t>
      </w:r>
      <w:proofErr w:type="gramStart"/>
      <w:r w:rsidRPr="00A4459E">
        <w:rPr>
          <w:rFonts w:ascii="바탕체" w:eastAsia="바탕체"/>
          <w:kern w:val="0"/>
          <w:sz w:val="24"/>
          <w:szCs w:val="24"/>
        </w:rPr>
        <w:t>형성 할</w:t>
      </w:r>
      <w:proofErr w:type="gramEnd"/>
      <w:r w:rsidRPr="00A4459E">
        <w:rPr>
          <w:rFonts w:ascii="바탕체" w:eastAsia="바탕체"/>
          <w:kern w:val="0"/>
          <w:sz w:val="24"/>
          <w:szCs w:val="24"/>
        </w:rPr>
        <w:t xml:space="preserve"> 수도 있겠지만 그것은 추론을 통한 것으로서 직감되는 것은 아닌 것이며 어떠한 경우에도 암시적인 것입니다.</w:t>
      </w:r>
    </w:p>
    <w:p w14:paraId="31CF6867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CE5069D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(8) 한편으로, 의견제출통지서가 주장하는 바와 같이 "신속하게 바로 말하다"로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관념된다고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하여도 이것이 본건 상표의 지정상품들과 어떠한 관계가 있는지 알 수가 없습니다. </w:t>
      </w:r>
    </w:p>
    <w:p w14:paraId="793BB502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29C1739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즉 의견제출통지서는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바로톡이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"신속하게 + talk"로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관념된다고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주장하는 </w:t>
      </w:r>
      <w:r w:rsidRPr="00A4459E">
        <w:rPr>
          <w:rFonts w:ascii="바탕체" w:eastAsia="바탕체"/>
          <w:kern w:val="0"/>
          <w:sz w:val="24"/>
          <w:szCs w:val="24"/>
        </w:rPr>
        <w:lastRenderedPageBreak/>
        <w:t xml:space="preserve">것인데, 설령 그렇다고 하여도 이것은 암시적임은 이미 말씀드린 바와 같은데, 이와는 별론으로, "신속하게 + talk"라는 관념은 본건 상표의 지정상품인 전자출판물이 광고업 또는 광고물제작업의 어떠한 성질과도 관련이 없는 것입니다. </w:t>
      </w:r>
    </w:p>
    <w:p w14:paraId="3933A52C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0D545D0F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예를 들어서, 의견제출통지서가 주장하는 "신속하게 + talk"를 관념시키는 상표는 "Fast Talk"라고 할 것입니다. 그런데 과연 "Fast Talk"가 전자출판물, 광고업 또는 광고물제작업 등과 관련되어 이들의 성질을 기술(記述)하고 독점성이 없는 것일까요? 예를 들어, 메신저 서비스나 통역기라면 "Fast Talk"은 그 성질을 드러내는 것으로서 식별력이 없을 것이지만, 전자출판물, 광고업 또는 광고물제작업 등과 관련되어서는 어떠한 성질도 드러내는 것은 없는 것입니다. 이들 상품이나 서비스업은 talk하는 것이 아닌 것입니다.</w:t>
      </w:r>
    </w:p>
    <w:p w14:paraId="7882CB48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4CBD8A42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(9) 특허법원 2018허1851판결은 상표의 의미가 다의적일 때와 그 결합이 일반적이지 않을 때에 대하여 식별력을 인정하여야 함을 설시하고 있습니다. 즉 </w:t>
      </w:r>
      <w:r w:rsidRPr="00A4459E">
        <w:rPr>
          <w:rFonts w:ascii="바탕체" w:eastAsia="바탕체"/>
          <w:kern w:val="0"/>
          <w:sz w:val="24"/>
          <w:szCs w:val="24"/>
        </w:rPr>
        <w:lastRenderedPageBreak/>
        <w:t xml:space="preserve">외국어학원 경영업에 대한 "CHINATONG" 상표에 대하여, 이것이 중국통을 의미하는 것으로서 식별력이 없다는 주장에 대하여, </w:t>
      </w:r>
      <w:r w:rsidRPr="00A4459E">
        <w:rPr>
          <w:rFonts w:ascii="바탕체" w:eastAsia="바탕체"/>
          <w:kern w:val="0"/>
          <w:sz w:val="24"/>
          <w:szCs w:val="24"/>
        </w:rPr>
        <w:t>ⅰ</w:t>
      </w:r>
      <w:r w:rsidRPr="00A4459E">
        <w:rPr>
          <w:rFonts w:ascii="바탕체" w:eastAsia="바탕체"/>
          <w:kern w:val="0"/>
          <w:sz w:val="24"/>
          <w:szCs w:val="24"/>
        </w:rPr>
        <w:t xml:space="preserve">) 통의 의미가 그릇(桶), 대롱을 뜻하는 통(筒), 편지, 전화가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몇통인지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말하는 통(通) 등으로 의미가 다양한 점, </w:t>
      </w:r>
      <w:r w:rsidRPr="00A4459E">
        <w:rPr>
          <w:rFonts w:ascii="바탕체" w:eastAsia="바탕체"/>
          <w:kern w:val="0"/>
          <w:sz w:val="24"/>
          <w:szCs w:val="24"/>
        </w:rPr>
        <w:t>ⅱ</w:t>
      </w:r>
      <w:r w:rsidRPr="00A4459E">
        <w:rPr>
          <w:rFonts w:ascii="바탕체" w:eastAsia="바탕체"/>
          <w:kern w:val="0"/>
          <w:sz w:val="24"/>
          <w:szCs w:val="24"/>
        </w:rPr>
        <w:t xml:space="preserve">) 한편으로 전문가를 의미할 때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미국통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, 일본통과 같이 - 통이 붙는 것은 맞지만, 이것은 국문의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국가명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(미국, 일본, 영국)에 - 통이 붙는 것으로서 아메리카통,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제팬통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, 잉글랜드통과 같이 표현되는 것은 일반적이지 않는 것으로서, 식별력을 인정하여야 한다고 하고 있습니다. 특허법원 2018허1851판결문을 (갑) 제3호증으로 제출합니다. </w:t>
      </w:r>
    </w:p>
    <w:p w14:paraId="1E6DDE9E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780228AA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 xml:space="preserve">이러한 특허법원의 법리에 따를 경우에 본건 상표는 '바로'와 '톡'의 의미가 다양한 점, 만일 '바로'가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신속하게를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의미하고 '톡'이 talk을 의미한다고 하여도 이러한 결합은 일반적이 않은 것으로서, 설령 의견제출통지서의 주장을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따른다고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하여도 본건 상표의 식별력은 부인될 수 없다고 할 것입니다.</w:t>
      </w:r>
    </w:p>
    <w:p w14:paraId="05DEF6BA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5ABDF83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lastRenderedPageBreak/>
        <w:t xml:space="preserve">(10) 이와 같이 본건 상표는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바로와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톡의 각각의 의미가 다양하여 그 의미를 특정할 수 없으며 어떠한 의미를 관념하는 것은 추론이 필요한 것으로서 어떠한 의미를 가지던 그 의미는 암시적인 것에 불과한 것이고, 설령 의견제출통지서가 주장하는 바와 같이 신속하게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말하다의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의미가 있다고 하여도, 그 의미는 지정상품의 성질과는 관계가 없는 것으로서 식별력이 부인될 수 없다고 할 것입니다.</w:t>
      </w:r>
    </w:p>
    <w:p w14:paraId="3DAA894B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5261E0E1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5. 결론</w:t>
      </w:r>
    </w:p>
    <w:p w14:paraId="0FFD0164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이와 같이 본건 상표는 지정상품들과 관련되어 식별력이 있다고 할 것이며, 나머지 거절이유는 보정으로 해소되었다 할 것입니다. 본건 출원인의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>"은 "광고&amp;마케팅&amp;디자인" 회사로써, "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바로톡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"에서 "바로"는 "제대로"의 의미이고, "톡"은 톡톡 튀는 아이디어를 의미합니다. 즉 제대로 일하고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톡톡튀는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아이디어로 광고, 마케팅과 디자인업계를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리딩하고자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하는 염원에서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작명된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이름인 것입니다. 이와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같사오니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재심사하시어 출원공고결정을 </w:t>
      </w:r>
      <w:proofErr w:type="spellStart"/>
      <w:r w:rsidRPr="00A4459E">
        <w:rPr>
          <w:rFonts w:ascii="바탕체" w:eastAsia="바탕체"/>
          <w:kern w:val="0"/>
          <w:sz w:val="24"/>
          <w:szCs w:val="24"/>
        </w:rPr>
        <w:t>내려주시기</w:t>
      </w:r>
      <w:proofErr w:type="spellEnd"/>
      <w:r w:rsidRPr="00A4459E">
        <w:rPr>
          <w:rFonts w:ascii="바탕체" w:eastAsia="바탕체"/>
          <w:kern w:val="0"/>
          <w:sz w:val="24"/>
          <w:szCs w:val="24"/>
        </w:rPr>
        <w:t xml:space="preserve"> 바랍니다.</w:t>
      </w:r>
    </w:p>
    <w:p w14:paraId="782B1126" w14:textId="77777777" w:rsidR="00A4459E" w:rsidRPr="00A4459E" w:rsidRDefault="00A4459E" w:rsidP="00A4459E">
      <w:pPr>
        <w:wordWrap/>
        <w:adjustRightInd w:val="0"/>
        <w:spacing w:after="0" w:line="672" w:lineRule="auto"/>
        <w:ind w:firstLine="800"/>
        <w:jc w:val="left"/>
        <w:rPr>
          <w:rFonts w:ascii="바탕체" w:eastAsia="바탕체"/>
          <w:kern w:val="0"/>
          <w:sz w:val="24"/>
          <w:szCs w:val="24"/>
        </w:rPr>
      </w:pPr>
    </w:p>
    <w:p w14:paraId="273DC502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  <w:u w:val="single"/>
        </w:rPr>
        <w:t>첨부서류:</w:t>
      </w:r>
    </w:p>
    <w:p w14:paraId="07BBAE47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1. (갑) 제1호증: '바로'와 '식별력 없는 단어'가 결합된 형태의 상표들이 등록된 리스트</w:t>
      </w:r>
    </w:p>
    <w:p w14:paraId="46199762" w14:textId="77777777" w:rsidR="00A4459E" w:rsidRPr="00A4459E" w:rsidRDefault="00A4459E" w:rsidP="00A4459E">
      <w:pPr>
        <w:wordWrap/>
        <w:adjustRightInd w:val="0"/>
        <w:spacing w:after="0" w:line="672" w:lineRule="auto"/>
        <w:jc w:val="left"/>
        <w:rPr>
          <w:rFonts w:ascii="바탕체" w:eastAsia="바탕체"/>
          <w:kern w:val="0"/>
          <w:sz w:val="24"/>
          <w:szCs w:val="24"/>
        </w:rPr>
      </w:pPr>
      <w:r w:rsidRPr="00A4459E">
        <w:rPr>
          <w:rFonts w:ascii="바탕체" w:eastAsia="바탕체"/>
          <w:kern w:val="0"/>
          <w:sz w:val="24"/>
          <w:szCs w:val="24"/>
        </w:rPr>
        <w:t>2.  (갑) 제2호증: 바로의 국어사전 검색결과</w:t>
      </w:r>
    </w:p>
    <w:p w14:paraId="2DA374D1" w14:textId="5ED17047" w:rsidR="00AF6777" w:rsidRDefault="00A4459E" w:rsidP="00A4459E">
      <w:r w:rsidRPr="00A4459E">
        <w:rPr>
          <w:rFonts w:ascii="바탕체" w:eastAsia="바탕체"/>
          <w:kern w:val="0"/>
          <w:sz w:val="24"/>
          <w:szCs w:val="24"/>
        </w:rPr>
        <w:t>3.  (갑) 제3호증: 특허법원 2018허1851판결문</w:t>
      </w:r>
    </w:p>
    <w:sectPr w:rsidR="00AF6777"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E822" w14:textId="77777777" w:rsidR="00F878D7" w:rsidRDefault="00F878D7" w:rsidP="00E33A06">
      <w:pPr>
        <w:spacing w:after="0" w:line="240" w:lineRule="auto"/>
      </w:pPr>
      <w:r>
        <w:separator/>
      </w:r>
    </w:p>
  </w:endnote>
  <w:endnote w:type="continuationSeparator" w:id="0">
    <w:p w14:paraId="3A76F63B" w14:textId="77777777" w:rsidR="00F878D7" w:rsidRDefault="00F878D7" w:rsidP="00E33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0185374"/>
      <w:docPartObj>
        <w:docPartGallery w:val="Page Numbers (Bottom of Page)"/>
        <w:docPartUnique/>
      </w:docPartObj>
    </w:sdtPr>
    <w:sdtContent>
      <w:p w14:paraId="2FAD1A62" w14:textId="2BD223C1" w:rsidR="00E33A06" w:rsidRDefault="00E33A0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5179A625" w14:textId="77777777" w:rsidR="00E33A06" w:rsidRDefault="00E33A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A915" w14:textId="77777777" w:rsidR="00F878D7" w:rsidRDefault="00F878D7" w:rsidP="00E33A06">
      <w:pPr>
        <w:spacing w:after="0" w:line="240" w:lineRule="auto"/>
      </w:pPr>
      <w:r>
        <w:separator/>
      </w:r>
    </w:p>
  </w:footnote>
  <w:footnote w:type="continuationSeparator" w:id="0">
    <w:p w14:paraId="4C41D057" w14:textId="77777777" w:rsidR="00F878D7" w:rsidRDefault="00F878D7" w:rsidP="00E33A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9E"/>
    <w:rsid w:val="00A4459E"/>
    <w:rsid w:val="00AF6777"/>
    <w:rsid w:val="00E33A06"/>
    <w:rsid w:val="00F8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9726"/>
  <w15:chartTrackingRefBased/>
  <w15:docId w15:val="{EE97ED33-8C94-4E2E-A30C-8B591898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A0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3A06"/>
  </w:style>
  <w:style w:type="paragraph" w:styleId="a4">
    <w:name w:val="footer"/>
    <w:basedOn w:val="a"/>
    <w:link w:val="Char0"/>
    <w:uiPriority w:val="99"/>
    <w:unhideWhenUsed/>
    <w:rsid w:val="00E33A0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3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혁근 조</dc:creator>
  <cp:keywords/>
  <dc:description/>
  <cp:lastModifiedBy>혁근 조</cp:lastModifiedBy>
  <cp:revision>2</cp:revision>
  <dcterms:created xsi:type="dcterms:W3CDTF">2025-06-24T11:34:00Z</dcterms:created>
  <dcterms:modified xsi:type="dcterms:W3CDTF">2025-06-24T11:35:00Z</dcterms:modified>
</cp:coreProperties>
</file>